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946" w:rsidRPr="009C09BA" w:rsidRDefault="00832946" w:rsidP="00832946">
      <w:pPr>
        <w:jc w:val="center"/>
        <w:rPr>
          <w:rFonts w:ascii="Arial" w:eastAsia="Calibri" w:hAnsi="Arial" w:cs="Arial"/>
          <w:sz w:val="24"/>
          <w:szCs w:val="24"/>
          <w:lang w:eastAsia="en-US"/>
        </w:rPr>
      </w:pPr>
      <w:r w:rsidRPr="009C09BA">
        <w:rPr>
          <w:rFonts w:ascii="Arial" w:eastAsia="Calibri" w:hAnsi="Arial" w:cs="Arial"/>
          <w:sz w:val="24"/>
          <w:szCs w:val="24"/>
          <w:lang w:eastAsia="en-US"/>
        </w:rPr>
        <w:t>Администрация Боготольского района</w:t>
      </w:r>
    </w:p>
    <w:p w:rsidR="00832946" w:rsidRPr="009C09BA" w:rsidRDefault="00832946" w:rsidP="00832946">
      <w:pPr>
        <w:jc w:val="center"/>
        <w:rPr>
          <w:rFonts w:ascii="Arial" w:eastAsia="Calibri" w:hAnsi="Arial" w:cs="Arial"/>
          <w:sz w:val="24"/>
          <w:szCs w:val="24"/>
          <w:lang w:eastAsia="en-US"/>
        </w:rPr>
      </w:pPr>
      <w:r w:rsidRPr="009C09BA">
        <w:rPr>
          <w:rFonts w:ascii="Arial" w:eastAsia="Calibri" w:hAnsi="Arial" w:cs="Arial"/>
          <w:sz w:val="24"/>
          <w:szCs w:val="24"/>
          <w:lang w:eastAsia="en-US"/>
        </w:rPr>
        <w:t>Красноярского края</w:t>
      </w:r>
    </w:p>
    <w:p w:rsidR="00832946" w:rsidRPr="009C09BA" w:rsidRDefault="00832946" w:rsidP="00832946">
      <w:pPr>
        <w:jc w:val="center"/>
        <w:rPr>
          <w:rFonts w:ascii="Arial" w:eastAsia="Calibri" w:hAnsi="Arial" w:cs="Arial"/>
          <w:sz w:val="24"/>
          <w:szCs w:val="24"/>
          <w:lang w:eastAsia="en-US"/>
        </w:rPr>
      </w:pPr>
    </w:p>
    <w:p w:rsidR="00832946" w:rsidRPr="009C09BA" w:rsidRDefault="00832946" w:rsidP="00832946">
      <w:pPr>
        <w:jc w:val="center"/>
        <w:rPr>
          <w:rFonts w:ascii="Arial" w:eastAsia="Calibri" w:hAnsi="Arial" w:cs="Arial"/>
          <w:sz w:val="24"/>
          <w:szCs w:val="24"/>
          <w:lang w:eastAsia="en-US"/>
        </w:rPr>
      </w:pPr>
      <w:r w:rsidRPr="009C09BA">
        <w:rPr>
          <w:rFonts w:ascii="Arial" w:eastAsia="Calibri" w:hAnsi="Arial" w:cs="Arial"/>
          <w:sz w:val="24"/>
          <w:szCs w:val="24"/>
          <w:lang w:eastAsia="en-US"/>
        </w:rPr>
        <w:t>ПОСТАНОВЛЕНИ</w:t>
      </w:r>
      <w:r w:rsidR="00B55070" w:rsidRPr="009C09BA">
        <w:rPr>
          <w:rFonts w:ascii="Arial" w:eastAsia="Calibri" w:hAnsi="Arial" w:cs="Arial"/>
          <w:sz w:val="24"/>
          <w:szCs w:val="24"/>
          <w:lang w:eastAsia="en-US"/>
        </w:rPr>
        <w:t>Е</w:t>
      </w:r>
    </w:p>
    <w:p w:rsidR="00832946" w:rsidRPr="009C09BA" w:rsidRDefault="00832946" w:rsidP="00832946">
      <w:pPr>
        <w:jc w:val="center"/>
        <w:rPr>
          <w:rFonts w:ascii="Arial" w:eastAsia="Calibri" w:hAnsi="Arial" w:cs="Arial"/>
          <w:sz w:val="24"/>
          <w:szCs w:val="24"/>
          <w:lang w:eastAsia="en-US"/>
        </w:rPr>
      </w:pPr>
    </w:p>
    <w:p w:rsidR="00832946" w:rsidRPr="009C09BA" w:rsidRDefault="00832946" w:rsidP="00832946">
      <w:pPr>
        <w:jc w:val="center"/>
        <w:rPr>
          <w:rFonts w:ascii="Arial" w:eastAsia="Calibri" w:hAnsi="Arial" w:cs="Arial"/>
          <w:sz w:val="24"/>
          <w:szCs w:val="24"/>
          <w:lang w:eastAsia="en-US"/>
        </w:rPr>
      </w:pPr>
      <w:r w:rsidRPr="009C09BA">
        <w:rPr>
          <w:rFonts w:ascii="Arial" w:eastAsia="Calibri" w:hAnsi="Arial" w:cs="Arial"/>
          <w:sz w:val="24"/>
          <w:szCs w:val="24"/>
          <w:lang w:eastAsia="en-US"/>
        </w:rPr>
        <w:t>г. Боготол</w:t>
      </w:r>
    </w:p>
    <w:p w:rsidR="00832946" w:rsidRPr="009C09BA" w:rsidRDefault="00AA0047" w:rsidP="00DF56D0">
      <w:pPr>
        <w:jc w:val="center"/>
        <w:rPr>
          <w:rFonts w:ascii="Arial" w:hAnsi="Arial" w:cs="Arial"/>
          <w:sz w:val="24"/>
          <w:szCs w:val="24"/>
        </w:rPr>
      </w:pPr>
      <w:r w:rsidRPr="009C09BA">
        <w:rPr>
          <w:rFonts w:ascii="Arial" w:hAnsi="Arial" w:cs="Arial"/>
          <w:sz w:val="24"/>
          <w:szCs w:val="24"/>
        </w:rPr>
        <w:t xml:space="preserve">5 </w:t>
      </w:r>
      <w:r w:rsidR="006F6F23" w:rsidRPr="009C09BA">
        <w:rPr>
          <w:rFonts w:ascii="Arial" w:hAnsi="Arial" w:cs="Arial"/>
          <w:sz w:val="24"/>
          <w:szCs w:val="24"/>
        </w:rPr>
        <w:t>но</w:t>
      </w:r>
      <w:r w:rsidR="007C5679" w:rsidRPr="009C09BA">
        <w:rPr>
          <w:rFonts w:ascii="Arial" w:hAnsi="Arial" w:cs="Arial"/>
          <w:sz w:val="24"/>
          <w:szCs w:val="24"/>
        </w:rPr>
        <w:t>ября</w:t>
      </w:r>
      <w:r w:rsidR="00B56B46" w:rsidRPr="009C09BA">
        <w:rPr>
          <w:rFonts w:ascii="Arial" w:hAnsi="Arial" w:cs="Arial"/>
          <w:sz w:val="24"/>
          <w:szCs w:val="24"/>
        </w:rPr>
        <w:t xml:space="preserve"> </w:t>
      </w:r>
      <w:r w:rsidR="00832946" w:rsidRPr="009C09BA">
        <w:rPr>
          <w:rFonts w:ascii="Arial" w:hAnsi="Arial" w:cs="Arial"/>
          <w:sz w:val="24"/>
          <w:szCs w:val="24"/>
        </w:rPr>
        <w:t>202</w:t>
      </w:r>
      <w:r w:rsidR="00D269B6" w:rsidRPr="009C09BA">
        <w:rPr>
          <w:rFonts w:ascii="Arial" w:hAnsi="Arial" w:cs="Arial"/>
          <w:sz w:val="24"/>
          <w:szCs w:val="24"/>
        </w:rPr>
        <w:t>4</w:t>
      </w:r>
      <w:r w:rsidR="00832946" w:rsidRPr="009C09BA">
        <w:rPr>
          <w:rFonts w:ascii="Arial" w:hAnsi="Arial" w:cs="Arial"/>
          <w:sz w:val="24"/>
          <w:szCs w:val="24"/>
        </w:rPr>
        <w:t xml:space="preserve"> года</w:t>
      </w:r>
      <w:r w:rsidR="00832946" w:rsidRPr="009C09BA">
        <w:rPr>
          <w:rFonts w:ascii="Arial" w:hAnsi="Arial" w:cs="Arial"/>
          <w:sz w:val="24"/>
          <w:szCs w:val="24"/>
        </w:rPr>
        <w:tab/>
      </w:r>
      <w:r w:rsidR="00832946" w:rsidRPr="009C09BA">
        <w:rPr>
          <w:rFonts w:ascii="Arial" w:hAnsi="Arial" w:cs="Arial"/>
          <w:sz w:val="24"/>
          <w:szCs w:val="24"/>
        </w:rPr>
        <w:tab/>
      </w:r>
      <w:r w:rsidR="00832946" w:rsidRPr="009C09BA">
        <w:rPr>
          <w:rFonts w:ascii="Arial" w:hAnsi="Arial" w:cs="Arial"/>
          <w:sz w:val="24"/>
          <w:szCs w:val="24"/>
        </w:rPr>
        <w:tab/>
      </w:r>
      <w:r w:rsidR="00832946" w:rsidRPr="009C09BA">
        <w:rPr>
          <w:rFonts w:ascii="Arial" w:hAnsi="Arial" w:cs="Arial"/>
          <w:sz w:val="24"/>
          <w:szCs w:val="24"/>
        </w:rPr>
        <w:tab/>
      </w:r>
      <w:r w:rsidR="00832946" w:rsidRPr="009C09BA">
        <w:rPr>
          <w:rFonts w:ascii="Arial" w:hAnsi="Arial" w:cs="Arial"/>
          <w:sz w:val="24"/>
          <w:szCs w:val="24"/>
        </w:rPr>
        <w:tab/>
      </w:r>
      <w:r w:rsidR="00832946" w:rsidRPr="009C09BA">
        <w:rPr>
          <w:rFonts w:ascii="Arial" w:hAnsi="Arial" w:cs="Arial"/>
          <w:sz w:val="24"/>
          <w:szCs w:val="24"/>
        </w:rPr>
        <w:tab/>
      </w:r>
      <w:r w:rsidR="00832946" w:rsidRPr="009C09BA">
        <w:rPr>
          <w:rFonts w:ascii="Arial" w:hAnsi="Arial" w:cs="Arial"/>
          <w:sz w:val="24"/>
          <w:szCs w:val="24"/>
        </w:rPr>
        <w:tab/>
        <w:t xml:space="preserve">№ </w:t>
      </w:r>
      <w:r w:rsidRPr="009C09BA">
        <w:rPr>
          <w:rFonts w:ascii="Arial" w:hAnsi="Arial" w:cs="Arial"/>
          <w:sz w:val="24"/>
          <w:szCs w:val="24"/>
        </w:rPr>
        <w:t>618</w:t>
      </w:r>
      <w:r w:rsidR="007C5679" w:rsidRPr="009C09BA">
        <w:rPr>
          <w:rFonts w:ascii="Arial" w:hAnsi="Arial" w:cs="Arial"/>
          <w:sz w:val="24"/>
          <w:szCs w:val="24"/>
        </w:rPr>
        <w:t>-п</w:t>
      </w:r>
    </w:p>
    <w:p w:rsidR="00832946" w:rsidRPr="009C09BA" w:rsidRDefault="00832946" w:rsidP="00832946">
      <w:pPr>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О внесении изменений в постановление администрации Боготольского района от 07.10.2013 № 748-п </w:t>
      </w:r>
      <w:r w:rsidR="009C09BA">
        <w:rPr>
          <w:rFonts w:ascii="Arial" w:hAnsi="Arial" w:cs="Arial"/>
          <w:sz w:val="24"/>
          <w:szCs w:val="24"/>
        </w:rPr>
        <w:t>«</w:t>
      </w:r>
      <w:r w:rsidRPr="009C09BA">
        <w:rPr>
          <w:rFonts w:ascii="Arial" w:hAnsi="Arial" w:cs="Arial"/>
          <w:sz w:val="24"/>
          <w:szCs w:val="24"/>
        </w:rPr>
        <w:t xml:space="preserve">Об утверждении муниципальной программы Боготольского района Красноярского края </w:t>
      </w:r>
      <w:r w:rsidR="009C09BA">
        <w:rPr>
          <w:rFonts w:ascii="Arial" w:hAnsi="Arial" w:cs="Arial"/>
          <w:sz w:val="24"/>
          <w:szCs w:val="24"/>
        </w:rPr>
        <w:t>«</w:t>
      </w:r>
      <w:r w:rsidRPr="009C09BA">
        <w:rPr>
          <w:rFonts w:ascii="Arial" w:hAnsi="Arial" w:cs="Arial"/>
          <w:sz w:val="24"/>
          <w:szCs w:val="24"/>
        </w:rPr>
        <w:t>Управление муниципальными финансами Боготольского района</w:t>
      </w:r>
      <w:r w:rsidR="009C09BA">
        <w:rPr>
          <w:rFonts w:ascii="Arial" w:hAnsi="Arial" w:cs="Arial"/>
          <w:sz w:val="24"/>
          <w:szCs w:val="24"/>
        </w:rPr>
        <w:t>»</w:t>
      </w:r>
      <w:r w:rsidRPr="009C09BA">
        <w:rPr>
          <w:rFonts w:ascii="Arial" w:hAnsi="Arial" w:cs="Arial"/>
          <w:sz w:val="24"/>
          <w:szCs w:val="24"/>
        </w:rPr>
        <w:t xml:space="preserve"> </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 соответствии со статьей 179 Бюджетного кодекса Российской Федерации, статьей 18 Устава Боготольского района, Постановлением администрации района от 05.08.2013 № 560-п </w:t>
      </w:r>
      <w:r w:rsidR="009C09BA">
        <w:rPr>
          <w:rFonts w:ascii="Arial" w:hAnsi="Arial" w:cs="Arial"/>
          <w:sz w:val="24"/>
          <w:szCs w:val="24"/>
        </w:rPr>
        <w:t>«</w:t>
      </w:r>
      <w:r w:rsidRPr="009C09BA">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9C09BA">
        <w:rPr>
          <w:rFonts w:ascii="Arial" w:hAnsi="Arial" w:cs="Arial"/>
          <w:sz w:val="24"/>
          <w:szCs w:val="24"/>
        </w:rPr>
        <w:t>»</w:t>
      </w:r>
      <w:r w:rsidRPr="009C09BA">
        <w:rPr>
          <w:rFonts w:ascii="Arial" w:hAnsi="Arial" w:cs="Arial"/>
          <w:sz w:val="24"/>
          <w:szCs w:val="24"/>
        </w:rPr>
        <w:t xml:space="preserve"> ПОСТАНОВЛЯЮ:</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1.Внести в постановление Администрации Боготольского района от 07.10.2013 № 748-п </w:t>
      </w:r>
      <w:r w:rsidR="009C09BA">
        <w:rPr>
          <w:rFonts w:ascii="Arial" w:hAnsi="Arial" w:cs="Arial"/>
          <w:sz w:val="24"/>
          <w:szCs w:val="24"/>
        </w:rPr>
        <w:t>«</w:t>
      </w:r>
      <w:r w:rsidRPr="009C09BA">
        <w:rPr>
          <w:rFonts w:ascii="Arial" w:hAnsi="Arial" w:cs="Arial"/>
          <w:sz w:val="24"/>
          <w:szCs w:val="24"/>
        </w:rPr>
        <w:t xml:space="preserve">Об утверждении муниципальной программы Боготольского района Красноярского края </w:t>
      </w:r>
      <w:r w:rsidR="009C09BA">
        <w:rPr>
          <w:rFonts w:ascii="Arial" w:hAnsi="Arial" w:cs="Arial"/>
          <w:sz w:val="24"/>
          <w:szCs w:val="24"/>
        </w:rPr>
        <w:t>«</w:t>
      </w:r>
      <w:r w:rsidRPr="009C09BA">
        <w:rPr>
          <w:rFonts w:ascii="Arial" w:hAnsi="Arial" w:cs="Arial"/>
          <w:sz w:val="24"/>
          <w:szCs w:val="24"/>
        </w:rPr>
        <w:t>Управление муниципальными финансами Боготольского района</w:t>
      </w:r>
      <w:r w:rsidR="009C09BA">
        <w:rPr>
          <w:rFonts w:ascii="Arial" w:hAnsi="Arial" w:cs="Arial"/>
          <w:sz w:val="24"/>
          <w:szCs w:val="24"/>
        </w:rPr>
        <w:t>»</w:t>
      </w:r>
      <w:r w:rsidRPr="009C09BA">
        <w:rPr>
          <w:rFonts w:ascii="Arial" w:hAnsi="Arial" w:cs="Arial"/>
          <w:sz w:val="24"/>
          <w:szCs w:val="24"/>
        </w:rPr>
        <w:t xml:space="preserve"> следующие изменения: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муниципальную программу Боготольского района Красноярского края </w:t>
      </w:r>
      <w:r w:rsidR="009C09BA">
        <w:rPr>
          <w:rFonts w:ascii="Arial" w:hAnsi="Arial" w:cs="Arial"/>
          <w:sz w:val="24"/>
          <w:szCs w:val="24"/>
        </w:rPr>
        <w:t>«</w:t>
      </w:r>
      <w:r w:rsidRPr="009C09BA">
        <w:rPr>
          <w:rFonts w:ascii="Arial" w:hAnsi="Arial" w:cs="Arial"/>
          <w:sz w:val="24"/>
          <w:szCs w:val="24"/>
        </w:rPr>
        <w:t>Управление муниципальными финансами Боготольского района</w:t>
      </w:r>
      <w:r w:rsidR="009C09BA">
        <w:rPr>
          <w:rFonts w:ascii="Arial" w:hAnsi="Arial" w:cs="Arial"/>
          <w:sz w:val="24"/>
          <w:szCs w:val="24"/>
        </w:rPr>
        <w:t>»</w:t>
      </w:r>
      <w:r w:rsidRPr="009C09BA">
        <w:rPr>
          <w:rFonts w:ascii="Arial" w:hAnsi="Arial" w:cs="Arial"/>
          <w:sz w:val="24"/>
          <w:szCs w:val="24"/>
        </w:rPr>
        <w:t xml:space="preserve"> изложить в редакции согласно приложению.</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2.Контроль за исполнением постановления </w:t>
      </w:r>
      <w:r w:rsidR="00583095" w:rsidRPr="009C09BA">
        <w:rPr>
          <w:rFonts w:ascii="Arial" w:eastAsia="Calibri" w:hAnsi="Arial" w:cs="Arial"/>
          <w:sz w:val="24"/>
          <w:szCs w:val="24"/>
          <w:lang w:eastAsia="en-US"/>
        </w:rPr>
        <w:t>возложить на заместителя Главы района по вопросам экономики и сельского хозяйства</w:t>
      </w:r>
      <w:r w:rsidR="00B56B46" w:rsidRPr="009C09BA">
        <w:rPr>
          <w:rFonts w:ascii="Arial" w:eastAsia="Calibri" w:hAnsi="Arial" w:cs="Arial"/>
          <w:sz w:val="24"/>
          <w:szCs w:val="24"/>
          <w:lang w:eastAsia="en-US"/>
        </w:rPr>
        <w:t xml:space="preserve"> </w:t>
      </w:r>
      <w:proofErr w:type="spellStart"/>
      <w:r w:rsidR="00B56B46" w:rsidRPr="009C09BA">
        <w:rPr>
          <w:rFonts w:ascii="Arial" w:eastAsia="Calibri" w:hAnsi="Arial" w:cs="Arial"/>
          <w:sz w:val="24"/>
          <w:szCs w:val="24"/>
          <w:lang w:eastAsia="en-US"/>
        </w:rPr>
        <w:t>Бодрину</w:t>
      </w:r>
      <w:proofErr w:type="spellEnd"/>
      <w:r w:rsidR="00B56B46" w:rsidRPr="009C09BA">
        <w:rPr>
          <w:rFonts w:ascii="Arial" w:eastAsia="Calibri" w:hAnsi="Arial" w:cs="Arial"/>
          <w:sz w:val="24"/>
          <w:szCs w:val="24"/>
          <w:lang w:eastAsia="en-US"/>
        </w:rPr>
        <w:t xml:space="preserve"> Л.С</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3.Разместить настоящее постановление на официальном сайте Боготольского района в сети Интернет </w:t>
      </w:r>
      <w:hyperlink r:id="rId6" w:history="1">
        <w:r w:rsidRPr="009C09BA">
          <w:rPr>
            <w:rFonts w:ascii="Arial" w:hAnsi="Arial" w:cs="Arial"/>
            <w:sz w:val="24"/>
            <w:szCs w:val="24"/>
          </w:rPr>
          <w:t>www.bogotol-r.ru</w:t>
        </w:r>
      </w:hyperlink>
      <w:r w:rsidRPr="009C09BA">
        <w:rPr>
          <w:rFonts w:ascii="Arial" w:hAnsi="Arial" w:cs="Arial"/>
          <w:sz w:val="24"/>
          <w:szCs w:val="24"/>
        </w:rPr>
        <w:t xml:space="preserve"> и опубликовать в периодическом печатном издании </w:t>
      </w:r>
      <w:r w:rsidR="009C09BA">
        <w:rPr>
          <w:rFonts w:ascii="Arial" w:hAnsi="Arial" w:cs="Arial"/>
          <w:sz w:val="24"/>
          <w:szCs w:val="24"/>
        </w:rPr>
        <w:t>«</w:t>
      </w:r>
      <w:r w:rsidRPr="009C09BA">
        <w:rPr>
          <w:rFonts w:ascii="Arial" w:hAnsi="Arial" w:cs="Arial"/>
          <w:sz w:val="24"/>
          <w:szCs w:val="24"/>
        </w:rPr>
        <w:t>Официальный вестник Боготольского района</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4. Постановление вступает в силу после его официального опубликования.</w:t>
      </w:r>
    </w:p>
    <w:p w:rsidR="00832946" w:rsidRPr="009C09BA" w:rsidRDefault="00832946" w:rsidP="00832946">
      <w:pPr>
        <w:ind w:firstLine="709"/>
        <w:jc w:val="both"/>
        <w:rPr>
          <w:rFonts w:ascii="Arial" w:hAnsi="Arial" w:cs="Arial"/>
          <w:sz w:val="24"/>
          <w:szCs w:val="24"/>
        </w:rPr>
      </w:pPr>
    </w:p>
    <w:p w:rsidR="00832946" w:rsidRPr="009C09BA" w:rsidRDefault="00832946" w:rsidP="00832946">
      <w:pPr>
        <w:pStyle w:val="ConsPlusTitle"/>
        <w:widowControl/>
        <w:ind w:firstLine="709"/>
        <w:jc w:val="both"/>
        <w:outlineLvl w:val="0"/>
        <w:rPr>
          <w:rFonts w:ascii="Arial" w:hAnsi="Arial" w:cs="Arial"/>
          <w:b w:val="0"/>
          <w:bCs w:val="0"/>
          <w:sz w:val="24"/>
          <w:szCs w:val="24"/>
        </w:rPr>
      </w:pPr>
    </w:p>
    <w:p w:rsidR="00832946" w:rsidRPr="009C09BA" w:rsidRDefault="00C001B4" w:rsidP="00832946">
      <w:pPr>
        <w:rPr>
          <w:rFonts w:ascii="Arial" w:hAnsi="Arial" w:cs="Arial"/>
          <w:sz w:val="24"/>
          <w:szCs w:val="24"/>
        </w:rPr>
      </w:pPr>
      <w:r w:rsidRPr="009C09BA">
        <w:rPr>
          <w:rFonts w:ascii="Arial" w:hAnsi="Arial" w:cs="Arial"/>
          <w:sz w:val="24"/>
          <w:szCs w:val="24"/>
        </w:rPr>
        <w:t>Глава</w:t>
      </w:r>
      <w:r w:rsidR="00832946" w:rsidRPr="009C09BA">
        <w:rPr>
          <w:rFonts w:ascii="Arial" w:hAnsi="Arial" w:cs="Arial"/>
          <w:sz w:val="24"/>
          <w:szCs w:val="24"/>
        </w:rPr>
        <w:t xml:space="preserve"> Боготольского района</w:t>
      </w:r>
      <w:r w:rsidR="00832946" w:rsidRPr="009C09BA">
        <w:rPr>
          <w:rFonts w:ascii="Arial" w:hAnsi="Arial" w:cs="Arial"/>
          <w:sz w:val="24"/>
          <w:szCs w:val="24"/>
        </w:rPr>
        <w:tab/>
      </w:r>
      <w:r w:rsidR="00832946" w:rsidRPr="009C09BA">
        <w:rPr>
          <w:rFonts w:ascii="Arial" w:hAnsi="Arial" w:cs="Arial"/>
          <w:sz w:val="24"/>
          <w:szCs w:val="24"/>
        </w:rPr>
        <w:tab/>
      </w:r>
      <w:r w:rsidR="00832946" w:rsidRPr="009C09BA">
        <w:rPr>
          <w:rFonts w:ascii="Arial" w:hAnsi="Arial" w:cs="Arial"/>
          <w:sz w:val="24"/>
          <w:szCs w:val="24"/>
        </w:rPr>
        <w:tab/>
      </w:r>
      <w:r w:rsidR="00832946" w:rsidRPr="009C09BA">
        <w:rPr>
          <w:rFonts w:ascii="Arial" w:hAnsi="Arial" w:cs="Arial"/>
          <w:sz w:val="24"/>
          <w:szCs w:val="24"/>
        </w:rPr>
        <w:tab/>
      </w:r>
      <w:r w:rsidR="00832946" w:rsidRPr="009C09BA">
        <w:rPr>
          <w:rFonts w:ascii="Arial" w:hAnsi="Arial" w:cs="Arial"/>
          <w:sz w:val="24"/>
          <w:szCs w:val="24"/>
        </w:rPr>
        <w:tab/>
      </w:r>
      <w:r w:rsidR="00476F12" w:rsidRPr="009C09BA">
        <w:rPr>
          <w:rFonts w:ascii="Arial" w:hAnsi="Arial" w:cs="Arial"/>
          <w:sz w:val="24"/>
          <w:szCs w:val="24"/>
        </w:rPr>
        <w:tab/>
      </w:r>
      <w:r w:rsidRPr="009C09BA">
        <w:rPr>
          <w:rFonts w:ascii="Arial" w:hAnsi="Arial" w:cs="Arial"/>
          <w:sz w:val="24"/>
          <w:szCs w:val="24"/>
        </w:rPr>
        <w:t>Н.В. Бакуневич</w:t>
      </w:r>
    </w:p>
    <w:p w:rsidR="00832946" w:rsidRPr="009C09BA" w:rsidRDefault="00832946" w:rsidP="00832946">
      <w:pPr>
        <w:jc w:val="right"/>
        <w:rPr>
          <w:rFonts w:ascii="Arial" w:hAnsi="Arial" w:cs="Arial"/>
          <w:sz w:val="24"/>
          <w:szCs w:val="24"/>
        </w:rPr>
      </w:pPr>
    </w:p>
    <w:p w:rsidR="00832946" w:rsidRPr="009C09BA" w:rsidRDefault="00832946" w:rsidP="00832946">
      <w:pPr>
        <w:rPr>
          <w:rFonts w:ascii="Arial" w:hAnsi="Arial" w:cs="Arial"/>
          <w:sz w:val="24"/>
          <w:szCs w:val="24"/>
        </w:rPr>
      </w:pPr>
    </w:p>
    <w:p w:rsidR="00832946" w:rsidRPr="009C09BA" w:rsidRDefault="00832946" w:rsidP="00832946">
      <w:pPr>
        <w:rPr>
          <w:rFonts w:ascii="Arial" w:hAnsi="Arial" w:cs="Arial"/>
          <w:sz w:val="24"/>
          <w:szCs w:val="24"/>
        </w:rPr>
      </w:pPr>
    </w:p>
    <w:p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w:t>
      </w:r>
    </w:p>
    <w:p w:rsidR="00832946" w:rsidRPr="009C09BA" w:rsidRDefault="00832946" w:rsidP="00832946">
      <w:pPr>
        <w:jc w:val="right"/>
        <w:rPr>
          <w:rFonts w:ascii="Arial" w:hAnsi="Arial" w:cs="Arial"/>
          <w:sz w:val="24"/>
          <w:szCs w:val="24"/>
        </w:rPr>
      </w:pPr>
      <w:r w:rsidRPr="009C09BA">
        <w:rPr>
          <w:rFonts w:ascii="Arial" w:hAnsi="Arial" w:cs="Arial"/>
          <w:sz w:val="24"/>
          <w:szCs w:val="24"/>
        </w:rPr>
        <w:t>к постановлению администрации</w:t>
      </w:r>
    </w:p>
    <w:p w:rsidR="00832946" w:rsidRPr="009C09BA" w:rsidRDefault="00832946" w:rsidP="00832946">
      <w:pPr>
        <w:jc w:val="right"/>
        <w:rPr>
          <w:rFonts w:ascii="Arial" w:hAnsi="Arial" w:cs="Arial"/>
          <w:sz w:val="24"/>
          <w:szCs w:val="24"/>
        </w:rPr>
      </w:pPr>
      <w:r w:rsidRPr="009C09BA">
        <w:rPr>
          <w:rFonts w:ascii="Arial" w:hAnsi="Arial" w:cs="Arial"/>
          <w:sz w:val="24"/>
          <w:szCs w:val="24"/>
        </w:rPr>
        <w:t>Боготольского района</w:t>
      </w:r>
    </w:p>
    <w:p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от </w:t>
      </w:r>
      <w:r w:rsidR="00A77207" w:rsidRPr="009C09BA">
        <w:rPr>
          <w:rFonts w:ascii="Arial" w:hAnsi="Arial" w:cs="Arial"/>
          <w:sz w:val="24"/>
          <w:szCs w:val="24"/>
        </w:rPr>
        <w:t xml:space="preserve">05.11. </w:t>
      </w:r>
      <w:r w:rsidRPr="009C09BA">
        <w:rPr>
          <w:rFonts w:ascii="Arial" w:hAnsi="Arial" w:cs="Arial"/>
          <w:sz w:val="24"/>
          <w:szCs w:val="24"/>
        </w:rPr>
        <w:t>20</w:t>
      </w:r>
      <w:r w:rsidR="00D269B6" w:rsidRPr="009C09BA">
        <w:rPr>
          <w:rFonts w:ascii="Arial" w:hAnsi="Arial" w:cs="Arial"/>
          <w:sz w:val="24"/>
          <w:szCs w:val="24"/>
        </w:rPr>
        <w:t>24</w:t>
      </w:r>
      <w:r w:rsidRPr="009C09BA">
        <w:rPr>
          <w:rFonts w:ascii="Arial" w:hAnsi="Arial" w:cs="Arial"/>
          <w:sz w:val="24"/>
          <w:szCs w:val="24"/>
        </w:rPr>
        <w:t xml:space="preserve"> № </w:t>
      </w:r>
      <w:r w:rsidR="00A77207" w:rsidRPr="009C09BA">
        <w:rPr>
          <w:rFonts w:ascii="Arial" w:hAnsi="Arial" w:cs="Arial"/>
          <w:sz w:val="24"/>
          <w:szCs w:val="24"/>
        </w:rPr>
        <w:t>618-п</w:t>
      </w:r>
    </w:p>
    <w:p w:rsidR="00832946" w:rsidRPr="009C09BA" w:rsidRDefault="00832946" w:rsidP="00832946">
      <w:pPr>
        <w:jc w:val="right"/>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МУНИЦИПАЛЬНАЯ ПРОГРАММА</w:t>
      </w:r>
    </w:p>
    <w:p w:rsidR="00832946" w:rsidRPr="009C09BA" w:rsidRDefault="00832946" w:rsidP="00832946">
      <w:pPr>
        <w:jc w:val="center"/>
        <w:rPr>
          <w:rFonts w:ascii="Arial" w:hAnsi="Arial" w:cs="Arial"/>
          <w:sz w:val="24"/>
          <w:szCs w:val="24"/>
        </w:rPr>
      </w:pPr>
      <w:r w:rsidRPr="009C09BA">
        <w:rPr>
          <w:rFonts w:ascii="Arial" w:hAnsi="Arial" w:cs="Arial"/>
          <w:sz w:val="24"/>
          <w:szCs w:val="24"/>
        </w:rPr>
        <w:t>БОГОТОЛЬСКОГО РАЙОНА КРАСНОЯРСКОГО КРАЯ</w:t>
      </w:r>
    </w:p>
    <w:p w:rsidR="00832946" w:rsidRPr="009C09BA" w:rsidRDefault="009C09BA" w:rsidP="00832946">
      <w:pPr>
        <w:jc w:val="cente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rsidR="00832946" w:rsidRPr="009C09BA" w:rsidRDefault="00832946" w:rsidP="00832946">
      <w:pPr>
        <w:jc w:val="cente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1. Паспорт муниципальной программы</w:t>
      </w:r>
    </w:p>
    <w:p w:rsidR="00832946" w:rsidRPr="009C09BA" w:rsidRDefault="00832946" w:rsidP="00832946">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2"/>
        <w:gridCol w:w="6202"/>
      </w:tblGrid>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t>Наименование муниципальной программы</w:t>
            </w:r>
          </w:p>
        </w:tc>
        <w:tc>
          <w:tcPr>
            <w:tcW w:w="6382"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Муниципальная программа </w:t>
            </w:r>
            <w:r w:rsidR="009C09BA">
              <w:rPr>
                <w:rFonts w:ascii="Arial" w:hAnsi="Arial" w:cs="Arial"/>
                <w:sz w:val="24"/>
                <w:szCs w:val="24"/>
              </w:rPr>
              <w:t>«</w:t>
            </w:r>
            <w:r w:rsidRPr="009C09BA">
              <w:rPr>
                <w:rFonts w:ascii="Arial" w:hAnsi="Arial" w:cs="Arial"/>
                <w:sz w:val="24"/>
                <w:szCs w:val="24"/>
              </w:rPr>
              <w:t>Управление муниципальными финансами Боготольского района</w:t>
            </w:r>
            <w:r w:rsidR="009C09BA">
              <w:rPr>
                <w:rFonts w:ascii="Arial" w:hAnsi="Arial" w:cs="Arial"/>
                <w:sz w:val="24"/>
                <w:szCs w:val="24"/>
              </w:rPr>
              <w:t>»</w:t>
            </w:r>
            <w:r w:rsidRPr="009C09BA">
              <w:rPr>
                <w:rFonts w:ascii="Arial" w:hAnsi="Arial" w:cs="Arial"/>
                <w:sz w:val="24"/>
                <w:szCs w:val="24"/>
              </w:rPr>
              <w:t>(далее муниципальная программа)</w:t>
            </w:r>
          </w:p>
        </w:tc>
      </w:tr>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Основания для </w:t>
            </w:r>
            <w:r w:rsidRPr="009C09BA">
              <w:rPr>
                <w:rFonts w:ascii="Arial" w:hAnsi="Arial" w:cs="Arial"/>
                <w:sz w:val="24"/>
                <w:szCs w:val="24"/>
              </w:rPr>
              <w:lastRenderedPageBreak/>
              <w:t>разработки муниципальной программы</w:t>
            </w:r>
          </w:p>
        </w:tc>
        <w:tc>
          <w:tcPr>
            <w:tcW w:w="6382" w:type="dxa"/>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 xml:space="preserve">Статья 179 Бюджетного кодекса Российской </w:t>
            </w:r>
            <w:r w:rsidRPr="009C09BA">
              <w:rPr>
                <w:rFonts w:ascii="Arial" w:hAnsi="Arial" w:cs="Arial"/>
                <w:sz w:val="24"/>
                <w:szCs w:val="24"/>
              </w:rPr>
              <w:lastRenderedPageBreak/>
              <w:t>Федерации;</w:t>
            </w:r>
          </w:p>
          <w:p w:rsidR="00832946" w:rsidRPr="009C09BA" w:rsidRDefault="00832946" w:rsidP="00832946">
            <w:pPr>
              <w:rPr>
                <w:rFonts w:ascii="Arial" w:hAnsi="Arial" w:cs="Arial"/>
                <w:sz w:val="24"/>
                <w:szCs w:val="24"/>
              </w:rPr>
            </w:pPr>
            <w:r w:rsidRPr="009C09BA">
              <w:rPr>
                <w:rFonts w:ascii="Arial" w:hAnsi="Arial" w:cs="Arial"/>
                <w:sz w:val="24"/>
                <w:szCs w:val="24"/>
              </w:rPr>
              <w:t xml:space="preserve">Постановление администрации Боготольского района от 05.08.2013г. №560-п </w:t>
            </w:r>
            <w:r w:rsidR="009C09BA">
              <w:rPr>
                <w:rFonts w:ascii="Arial" w:hAnsi="Arial" w:cs="Arial"/>
                <w:sz w:val="24"/>
                <w:szCs w:val="24"/>
              </w:rPr>
              <w:t>«</w:t>
            </w:r>
            <w:r w:rsidRPr="009C09BA">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9C09BA">
              <w:rPr>
                <w:rFonts w:ascii="Arial" w:hAnsi="Arial" w:cs="Arial"/>
                <w:sz w:val="24"/>
                <w:szCs w:val="24"/>
              </w:rPr>
              <w:t>»</w:t>
            </w:r>
            <w:r w:rsidRPr="009C09BA">
              <w:rPr>
                <w:rFonts w:ascii="Arial" w:hAnsi="Arial" w:cs="Arial"/>
                <w:sz w:val="24"/>
                <w:szCs w:val="24"/>
              </w:rPr>
              <w:t>;</w:t>
            </w:r>
          </w:p>
        </w:tc>
      </w:tr>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Ответственный исполнитель муниципальной программы</w:t>
            </w:r>
          </w:p>
        </w:tc>
        <w:tc>
          <w:tcPr>
            <w:tcW w:w="6382" w:type="dxa"/>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 (далее – финансовое управление)</w:t>
            </w:r>
          </w:p>
        </w:tc>
      </w:tr>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t>Соисполнители муниципальной программы</w:t>
            </w:r>
          </w:p>
        </w:tc>
        <w:tc>
          <w:tcPr>
            <w:tcW w:w="6382" w:type="dxa"/>
          </w:tcPr>
          <w:p w:rsidR="00832946" w:rsidRPr="009C09BA" w:rsidRDefault="00832946" w:rsidP="00832946">
            <w:pPr>
              <w:rPr>
                <w:rFonts w:ascii="Arial" w:hAnsi="Arial" w:cs="Arial"/>
                <w:sz w:val="24"/>
                <w:szCs w:val="24"/>
              </w:rPr>
            </w:pPr>
            <w:r w:rsidRPr="009C09BA">
              <w:rPr>
                <w:rFonts w:ascii="Arial" w:hAnsi="Arial" w:cs="Arial"/>
                <w:sz w:val="24"/>
                <w:szCs w:val="24"/>
              </w:rPr>
              <w:t>Отсутствуют</w:t>
            </w:r>
          </w:p>
        </w:tc>
      </w:tr>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Перечень подпрограмм </w:t>
            </w:r>
          </w:p>
        </w:tc>
        <w:tc>
          <w:tcPr>
            <w:tcW w:w="6382" w:type="dxa"/>
          </w:tcPr>
          <w:p w:rsidR="00832946" w:rsidRPr="009C09BA" w:rsidRDefault="00832946" w:rsidP="00832946">
            <w:pPr>
              <w:rPr>
                <w:rFonts w:ascii="Arial" w:hAnsi="Arial" w:cs="Arial"/>
                <w:sz w:val="24"/>
                <w:szCs w:val="24"/>
              </w:rPr>
            </w:pPr>
            <w:r w:rsidRPr="009C09BA">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rsidR="00832946" w:rsidRPr="009C09BA" w:rsidRDefault="00832946" w:rsidP="00832946">
            <w:pPr>
              <w:rPr>
                <w:rFonts w:ascii="Arial" w:hAnsi="Arial" w:cs="Arial"/>
                <w:sz w:val="24"/>
                <w:szCs w:val="24"/>
              </w:rPr>
            </w:pPr>
            <w:r w:rsidRPr="009C09BA">
              <w:rPr>
                <w:rFonts w:ascii="Arial" w:hAnsi="Arial" w:cs="Arial"/>
                <w:sz w:val="24"/>
                <w:szCs w:val="24"/>
              </w:rPr>
              <w:t>2. Управление муниципальным долгом Боготольского района;</w:t>
            </w:r>
          </w:p>
          <w:p w:rsidR="00832946" w:rsidRPr="009C09BA" w:rsidRDefault="00832946" w:rsidP="00832946">
            <w:pPr>
              <w:rPr>
                <w:rFonts w:ascii="Arial" w:hAnsi="Arial" w:cs="Arial"/>
                <w:sz w:val="24"/>
                <w:szCs w:val="24"/>
              </w:rPr>
            </w:pPr>
            <w:r w:rsidRPr="009C09BA">
              <w:rPr>
                <w:rFonts w:ascii="Arial" w:hAnsi="Arial" w:cs="Arial"/>
                <w:sz w:val="24"/>
                <w:szCs w:val="24"/>
              </w:rPr>
              <w:t>3. Обеспечение реализации муниципальной программы и прочие мероприятия</w:t>
            </w:r>
          </w:p>
        </w:tc>
      </w:tr>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t>Цели муниципальной программы</w:t>
            </w:r>
          </w:p>
        </w:tc>
        <w:tc>
          <w:tcPr>
            <w:tcW w:w="6382" w:type="dxa"/>
          </w:tcPr>
          <w:p w:rsidR="00832946" w:rsidRPr="009C09BA" w:rsidRDefault="00832946" w:rsidP="00832946">
            <w:pPr>
              <w:rPr>
                <w:rFonts w:ascii="Arial" w:hAnsi="Arial" w:cs="Arial"/>
                <w:sz w:val="24"/>
                <w:szCs w:val="24"/>
              </w:rPr>
            </w:pPr>
            <w:r w:rsidRPr="009C09BA">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t>Задачи муниципальной программы</w:t>
            </w:r>
          </w:p>
        </w:tc>
        <w:tc>
          <w:tcPr>
            <w:tcW w:w="6382" w:type="dxa"/>
          </w:tcPr>
          <w:p w:rsidR="00832946" w:rsidRPr="009C09BA" w:rsidRDefault="00832946" w:rsidP="00832946">
            <w:pPr>
              <w:rPr>
                <w:rFonts w:ascii="Arial" w:hAnsi="Arial" w:cs="Arial"/>
                <w:sz w:val="24"/>
                <w:szCs w:val="24"/>
              </w:rPr>
            </w:pPr>
            <w:r w:rsidRPr="009C09BA">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832946" w:rsidRPr="009C09BA" w:rsidRDefault="00832946" w:rsidP="00832946">
            <w:pPr>
              <w:rPr>
                <w:rFonts w:ascii="Arial" w:hAnsi="Arial" w:cs="Arial"/>
                <w:sz w:val="24"/>
                <w:szCs w:val="24"/>
              </w:rPr>
            </w:pPr>
            <w:r w:rsidRPr="009C09BA">
              <w:rPr>
                <w:rFonts w:ascii="Arial" w:hAnsi="Arial" w:cs="Arial"/>
                <w:sz w:val="24"/>
                <w:szCs w:val="24"/>
              </w:rPr>
              <w:t>2. Эффективное управление муниципальным долгом Боготольского района;</w:t>
            </w:r>
          </w:p>
          <w:p w:rsidR="00832946" w:rsidRPr="009C09BA" w:rsidRDefault="00832946" w:rsidP="009C09BA">
            <w:pPr>
              <w:rPr>
                <w:rFonts w:ascii="Arial" w:hAnsi="Arial" w:cs="Arial"/>
                <w:sz w:val="24"/>
                <w:szCs w:val="24"/>
              </w:rPr>
            </w:pPr>
            <w:r w:rsidRPr="009C09BA">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t>Этапы и сроки реализации муниципальной программы</w:t>
            </w:r>
          </w:p>
        </w:tc>
        <w:tc>
          <w:tcPr>
            <w:tcW w:w="6382" w:type="dxa"/>
          </w:tcPr>
          <w:p w:rsidR="00832946" w:rsidRPr="009C09BA" w:rsidRDefault="00832946" w:rsidP="00832946">
            <w:pPr>
              <w:rPr>
                <w:rFonts w:ascii="Arial" w:hAnsi="Arial" w:cs="Arial"/>
                <w:sz w:val="24"/>
                <w:szCs w:val="24"/>
              </w:rPr>
            </w:pPr>
            <w:r w:rsidRPr="009C09BA">
              <w:rPr>
                <w:rFonts w:ascii="Arial" w:hAnsi="Arial" w:cs="Arial"/>
                <w:sz w:val="24"/>
                <w:szCs w:val="24"/>
              </w:rPr>
              <w:t>2014-2030 годы, этапы не выделяются</w:t>
            </w:r>
          </w:p>
        </w:tc>
      </w:tr>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t>Целевые показатели и показатель результативности</w:t>
            </w:r>
          </w:p>
        </w:tc>
        <w:tc>
          <w:tcPr>
            <w:tcW w:w="6382" w:type="dxa"/>
          </w:tcPr>
          <w:p w:rsidR="00832946" w:rsidRPr="009C09BA" w:rsidRDefault="00832946" w:rsidP="00832946">
            <w:pPr>
              <w:rPr>
                <w:rFonts w:ascii="Arial" w:hAnsi="Arial" w:cs="Arial"/>
                <w:sz w:val="24"/>
                <w:szCs w:val="24"/>
              </w:rPr>
            </w:pPr>
            <w:r w:rsidRPr="009C09BA">
              <w:rPr>
                <w:rFonts w:ascii="Arial" w:hAnsi="Arial" w:cs="Arial"/>
                <w:sz w:val="24"/>
                <w:szCs w:val="24"/>
              </w:rPr>
              <w:t>Целевые показатели:</w:t>
            </w:r>
          </w:p>
          <w:p w:rsidR="00832946" w:rsidRPr="009C09BA" w:rsidRDefault="00832946" w:rsidP="00832946">
            <w:pPr>
              <w:rPr>
                <w:rFonts w:ascii="Arial" w:hAnsi="Arial" w:cs="Arial"/>
                <w:sz w:val="24"/>
                <w:szCs w:val="24"/>
              </w:rPr>
            </w:pPr>
            <w:r w:rsidRPr="009C09BA">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rsidR="00832946" w:rsidRPr="009C09BA" w:rsidRDefault="00832946" w:rsidP="00832946">
            <w:pPr>
              <w:rPr>
                <w:rFonts w:ascii="Arial" w:hAnsi="Arial" w:cs="Arial"/>
                <w:sz w:val="24"/>
                <w:szCs w:val="24"/>
              </w:rPr>
            </w:pPr>
            <w:r w:rsidRPr="009C09BA">
              <w:rPr>
                <w:rFonts w:ascii="Arial" w:hAnsi="Arial" w:cs="Arial"/>
                <w:sz w:val="24"/>
                <w:szCs w:val="24"/>
              </w:rPr>
              <w:t>Показатели результативности:</w:t>
            </w:r>
          </w:p>
          <w:p w:rsidR="00832946" w:rsidRPr="009C09BA" w:rsidRDefault="00832946" w:rsidP="00832946">
            <w:pPr>
              <w:rPr>
                <w:rFonts w:ascii="Arial" w:hAnsi="Arial" w:cs="Arial"/>
                <w:sz w:val="24"/>
                <w:szCs w:val="24"/>
              </w:rPr>
            </w:pPr>
            <w:r w:rsidRPr="009C09BA">
              <w:rPr>
                <w:rFonts w:ascii="Arial" w:hAnsi="Arial" w:cs="Arial"/>
                <w:sz w:val="24"/>
                <w:szCs w:val="24"/>
              </w:rPr>
              <w:t>Показатели результативности муниципальной программы в разбивке по годам представлены в приложении к Паспорту Программы</w:t>
            </w:r>
          </w:p>
        </w:tc>
      </w:tr>
      <w:tr w:rsidR="009C09BA" w:rsidRPr="009C09BA" w:rsidTr="00832946">
        <w:tc>
          <w:tcPr>
            <w:tcW w:w="3188"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Информация по </w:t>
            </w:r>
            <w:r w:rsidRPr="009C09BA">
              <w:rPr>
                <w:rFonts w:ascii="Arial" w:hAnsi="Arial" w:cs="Arial"/>
                <w:sz w:val="24"/>
                <w:szCs w:val="24"/>
              </w:rPr>
              <w:lastRenderedPageBreak/>
              <w:t>ресурсному обеспечению программы</w:t>
            </w:r>
          </w:p>
        </w:tc>
        <w:tc>
          <w:tcPr>
            <w:tcW w:w="6382" w:type="dxa"/>
          </w:tcPr>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lastRenderedPageBreak/>
              <w:t xml:space="preserve">Общий объем бюджетных ассигнований на </w:t>
            </w:r>
            <w:r w:rsidRPr="009C09BA">
              <w:rPr>
                <w:rFonts w:ascii="Arial" w:hAnsi="Arial" w:cs="Arial"/>
                <w:sz w:val="24"/>
                <w:szCs w:val="24"/>
              </w:rPr>
              <w:lastRenderedPageBreak/>
              <w:t xml:space="preserve">реализацию муниципальной программы по годам составляет – </w:t>
            </w:r>
            <w:r w:rsidR="00FE7E2C" w:rsidRPr="009C09BA">
              <w:rPr>
                <w:rFonts w:ascii="Arial" w:hAnsi="Arial" w:cs="Arial"/>
                <w:sz w:val="24"/>
                <w:szCs w:val="24"/>
              </w:rPr>
              <w:t>1404084,6</w:t>
            </w:r>
            <w:r w:rsidRPr="009C09BA">
              <w:rPr>
                <w:rFonts w:ascii="Arial" w:hAnsi="Arial" w:cs="Arial"/>
                <w:sz w:val="24"/>
                <w:szCs w:val="24"/>
              </w:rPr>
              <w:t xml:space="preserve"> тыс. рублей, в том числе:</w:t>
            </w:r>
          </w:p>
          <w:p w:rsidR="00832946" w:rsidRPr="009C09BA" w:rsidRDefault="00FE7E2C" w:rsidP="00832946">
            <w:pPr>
              <w:spacing w:line="245" w:lineRule="auto"/>
              <w:rPr>
                <w:rFonts w:ascii="Arial" w:hAnsi="Arial" w:cs="Arial"/>
                <w:sz w:val="24"/>
                <w:szCs w:val="24"/>
              </w:rPr>
            </w:pPr>
            <w:r w:rsidRPr="009C09BA">
              <w:rPr>
                <w:rFonts w:ascii="Arial" w:hAnsi="Arial" w:cs="Arial"/>
                <w:sz w:val="24"/>
                <w:szCs w:val="24"/>
              </w:rPr>
              <w:t>15092,5</w:t>
            </w:r>
            <w:r w:rsidR="00832946" w:rsidRPr="009C09BA">
              <w:rPr>
                <w:rFonts w:ascii="Arial" w:hAnsi="Arial" w:cs="Arial"/>
                <w:sz w:val="24"/>
                <w:szCs w:val="24"/>
              </w:rPr>
              <w:t xml:space="preserve"> тыс. рублей - средства федерального бюджета;</w:t>
            </w:r>
          </w:p>
          <w:p w:rsidR="00832946" w:rsidRPr="009C09BA" w:rsidRDefault="00FE7E2C" w:rsidP="00832946">
            <w:pPr>
              <w:spacing w:line="245" w:lineRule="auto"/>
              <w:rPr>
                <w:rFonts w:ascii="Arial" w:hAnsi="Arial" w:cs="Arial"/>
                <w:sz w:val="24"/>
                <w:szCs w:val="24"/>
              </w:rPr>
            </w:pPr>
            <w:r w:rsidRPr="009C09BA">
              <w:rPr>
                <w:rFonts w:ascii="Arial" w:hAnsi="Arial" w:cs="Arial"/>
                <w:sz w:val="24"/>
                <w:szCs w:val="24"/>
              </w:rPr>
              <w:t>385219,5</w:t>
            </w:r>
            <w:r w:rsidR="00832946" w:rsidRPr="009C09BA">
              <w:rPr>
                <w:rFonts w:ascii="Arial" w:hAnsi="Arial" w:cs="Arial"/>
                <w:sz w:val="24"/>
                <w:szCs w:val="24"/>
              </w:rPr>
              <w:t xml:space="preserve"> тыс. рублей - средства краевого бюджета;</w:t>
            </w:r>
          </w:p>
          <w:p w:rsidR="00832946" w:rsidRPr="009C09BA" w:rsidRDefault="00FE7E2C" w:rsidP="00832946">
            <w:pPr>
              <w:spacing w:line="245" w:lineRule="auto"/>
              <w:rPr>
                <w:rFonts w:ascii="Arial" w:hAnsi="Arial" w:cs="Arial"/>
                <w:sz w:val="24"/>
                <w:szCs w:val="24"/>
              </w:rPr>
            </w:pPr>
            <w:r w:rsidRPr="009C09BA">
              <w:rPr>
                <w:rFonts w:ascii="Arial" w:hAnsi="Arial" w:cs="Arial"/>
                <w:sz w:val="24"/>
                <w:szCs w:val="24"/>
              </w:rPr>
              <w:t>1003772,6</w:t>
            </w:r>
            <w:r w:rsidR="00832946" w:rsidRPr="009C09BA">
              <w:rPr>
                <w:rFonts w:ascii="Arial" w:hAnsi="Arial" w:cs="Arial"/>
                <w:sz w:val="24"/>
                <w:szCs w:val="24"/>
              </w:rPr>
              <w:t xml:space="preserve"> тыс. рублей – средства районного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Объем финансирования по годам реализации муниципальной программы:</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2014 год</w:t>
            </w:r>
            <w:r w:rsidR="002F5F42" w:rsidRPr="009C09BA">
              <w:rPr>
                <w:rFonts w:ascii="Arial" w:hAnsi="Arial" w:cs="Arial"/>
                <w:sz w:val="24"/>
                <w:szCs w:val="24"/>
              </w:rPr>
              <w:t xml:space="preserve"> -</w:t>
            </w:r>
            <w:r w:rsidR="009C09BA">
              <w:rPr>
                <w:rFonts w:ascii="Arial" w:hAnsi="Arial" w:cs="Arial"/>
                <w:sz w:val="24"/>
                <w:szCs w:val="24"/>
              </w:rPr>
              <w:t xml:space="preserve"> </w:t>
            </w:r>
            <w:r w:rsidRPr="009C09BA">
              <w:rPr>
                <w:rFonts w:ascii="Arial" w:hAnsi="Arial" w:cs="Arial"/>
                <w:sz w:val="24"/>
                <w:szCs w:val="24"/>
              </w:rPr>
              <w:t>69441,2 тыс. рублей, в том числе:</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700,8 тыс. рублей - средства федерального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14832,8 тыс. рублей - средства краевого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53907,6 тыс. рублей - средства районного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2015 год – 100087,6 тыс. рублей, в том числе:</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661,6 тыс. рублей - средства федерального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34609,7 тыс. рублей - средства краевого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64816,3 тыс. рублей - средства районного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2016 год – 119489,0 тыс. рублей, в том числе:</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722,7 тыс. рублей - средства федерального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53295,7 тыс. рублей - средства краевого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65470,6 тыс. рублей - средства районного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2017 год – 92719,1 тыс. рублей, в том числе:</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751,2 тыс. рублей - средства федерального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25162,3 тыс. рублей - средства краевого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66805,6 тыс. рублей - средства районного бюджета</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2018 год – 101288,0 тыс. рублей, в том числе:</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847,6 тыс. рублей - средства федерального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31816,0 тыс. рублей - средства краевого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68624,4 тыс. рублей - средства районного бюджета</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2019 год – 93713,4 тыс. рублей, в том числе:</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889,4 тыс. рублей - средства федерального бюджета;</w:t>
            </w:r>
          </w:p>
          <w:p w:rsidR="00832946" w:rsidRPr="009C09BA" w:rsidRDefault="00FE7E2C" w:rsidP="00832946">
            <w:pPr>
              <w:spacing w:line="245" w:lineRule="auto"/>
              <w:rPr>
                <w:rFonts w:ascii="Arial" w:hAnsi="Arial" w:cs="Arial"/>
                <w:sz w:val="24"/>
                <w:szCs w:val="24"/>
              </w:rPr>
            </w:pPr>
            <w:r w:rsidRPr="009C09BA">
              <w:rPr>
                <w:rFonts w:ascii="Arial" w:hAnsi="Arial" w:cs="Arial"/>
                <w:sz w:val="24"/>
                <w:szCs w:val="24"/>
              </w:rPr>
              <w:t>26572,2</w:t>
            </w:r>
            <w:r w:rsidR="00832946" w:rsidRPr="009C09BA">
              <w:rPr>
                <w:rFonts w:ascii="Arial" w:hAnsi="Arial" w:cs="Arial"/>
                <w:sz w:val="24"/>
                <w:szCs w:val="24"/>
              </w:rPr>
              <w:t xml:space="preserve"> тыс. рублей - средства краевого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66251,8 тыс. рублей - средства районного бюджета</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2020 год – 106052,0 тыс. рублей, в том числе:</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1047,7 тыс. рублей - средства федерального бюджета;</w:t>
            </w:r>
          </w:p>
          <w:p w:rsidR="00832946" w:rsidRPr="009C09BA" w:rsidRDefault="00832946" w:rsidP="00832946">
            <w:pPr>
              <w:spacing w:line="245" w:lineRule="auto"/>
              <w:rPr>
                <w:rFonts w:ascii="Arial" w:hAnsi="Arial" w:cs="Arial"/>
                <w:sz w:val="24"/>
                <w:szCs w:val="24"/>
              </w:rPr>
            </w:pPr>
            <w:r w:rsidRPr="009C09BA">
              <w:rPr>
                <w:rFonts w:ascii="Arial" w:hAnsi="Arial" w:cs="Arial"/>
                <w:sz w:val="24"/>
                <w:szCs w:val="24"/>
              </w:rPr>
              <w:t>33248,2 тыс. рублей - средства краевого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71756,1 тыс. рублей - средства районного бюджета</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rPr>
                <w:rFonts w:ascii="Arial" w:hAnsi="Arial" w:cs="Arial"/>
                <w:sz w:val="24"/>
                <w:szCs w:val="24"/>
              </w:rPr>
            </w:pPr>
            <w:r w:rsidRPr="009C09BA">
              <w:rPr>
                <w:rFonts w:ascii="Arial" w:hAnsi="Arial" w:cs="Arial"/>
                <w:sz w:val="24"/>
                <w:szCs w:val="24"/>
              </w:rPr>
              <w:t>2021 год – 119130,1 тыс. рублей, в том числе:</w:t>
            </w:r>
          </w:p>
          <w:p w:rsidR="00832946" w:rsidRPr="009C09BA" w:rsidRDefault="00832946" w:rsidP="00832946">
            <w:pPr>
              <w:rPr>
                <w:rFonts w:ascii="Arial" w:hAnsi="Arial" w:cs="Arial"/>
                <w:sz w:val="24"/>
                <w:szCs w:val="24"/>
              </w:rPr>
            </w:pPr>
            <w:r w:rsidRPr="009C09BA">
              <w:rPr>
                <w:rFonts w:ascii="Arial" w:hAnsi="Arial" w:cs="Arial"/>
                <w:sz w:val="24"/>
                <w:szCs w:val="24"/>
              </w:rPr>
              <w:t>1084,6 тыс. рублей - средства федерального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41527,7 тыс. рублей - средства краевого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76517,8 тыс. рублей - средства районного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 xml:space="preserve">2022 год – </w:t>
            </w:r>
            <w:r w:rsidR="00FE7E2C" w:rsidRPr="009C09BA">
              <w:rPr>
                <w:rFonts w:ascii="Arial" w:hAnsi="Arial" w:cs="Arial"/>
                <w:sz w:val="24"/>
                <w:szCs w:val="24"/>
              </w:rPr>
              <w:t>111221,4</w:t>
            </w:r>
            <w:r w:rsidRPr="009C09BA">
              <w:rPr>
                <w:rFonts w:ascii="Arial" w:hAnsi="Arial" w:cs="Arial"/>
                <w:sz w:val="24"/>
                <w:szCs w:val="24"/>
              </w:rPr>
              <w:t xml:space="preserve"> тыс. рублей, в том числе:</w:t>
            </w:r>
          </w:p>
          <w:p w:rsidR="00832946" w:rsidRPr="009C09BA" w:rsidRDefault="00832946" w:rsidP="00832946">
            <w:pPr>
              <w:rPr>
                <w:rFonts w:ascii="Arial" w:hAnsi="Arial" w:cs="Arial"/>
                <w:sz w:val="24"/>
                <w:szCs w:val="24"/>
              </w:rPr>
            </w:pPr>
            <w:r w:rsidRPr="009C09BA">
              <w:rPr>
                <w:rFonts w:ascii="Arial" w:hAnsi="Arial" w:cs="Arial"/>
                <w:sz w:val="24"/>
                <w:szCs w:val="24"/>
              </w:rPr>
              <w:t>1166</w:t>
            </w:r>
            <w:r w:rsidR="00FE7E2C" w:rsidRPr="009C09BA">
              <w:rPr>
                <w:rFonts w:ascii="Arial" w:hAnsi="Arial" w:cs="Arial"/>
                <w:sz w:val="24"/>
                <w:szCs w:val="24"/>
              </w:rPr>
              <w:t>,4</w:t>
            </w:r>
            <w:r w:rsidRPr="009C09BA">
              <w:rPr>
                <w:rFonts w:ascii="Arial" w:hAnsi="Arial" w:cs="Arial"/>
                <w:sz w:val="24"/>
                <w:szCs w:val="24"/>
              </w:rPr>
              <w:t xml:space="preserve"> тыс. рублей - средства федерального </w:t>
            </w:r>
            <w:r w:rsidRPr="009C09BA">
              <w:rPr>
                <w:rFonts w:ascii="Arial" w:hAnsi="Arial" w:cs="Arial"/>
                <w:sz w:val="24"/>
                <w:szCs w:val="24"/>
              </w:rPr>
              <w:lastRenderedPageBreak/>
              <w:t>бюджета;</w:t>
            </w:r>
          </w:p>
          <w:p w:rsidR="00832946" w:rsidRPr="009C09BA" w:rsidRDefault="00FE7E2C" w:rsidP="00832946">
            <w:pPr>
              <w:rPr>
                <w:rFonts w:ascii="Arial" w:hAnsi="Arial" w:cs="Arial"/>
                <w:sz w:val="24"/>
                <w:szCs w:val="24"/>
              </w:rPr>
            </w:pPr>
            <w:r w:rsidRPr="009C09BA">
              <w:rPr>
                <w:rFonts w:ascii="Arial" w:hAnsi="Arial" w:cs="Arial"/>
                <w:sz w:val="24"/>
                <w:szCs w:val="24"/>
              </w:rPr>
              <w:t>27718,7</w:t>
            </w:r>
            <w:r w:rsidR="00832946" w:rsidRPr="009C09BA">
              <w:rPr>
                <w:rFonts w:ascii="Arial" w:hAnsi="Arial" w:cs="Arial"/>
                <w:sz w:val="24"/>
                <w:szCs w:val="24"/>
              </w:rPr>
              <w:t xml:space="preserve"> тыс. рублей - средства краевого бюджета;</w:t>
            </w:r>
          </w:p>
          <w:p w:rsidR="00832946" w:rsidRPr="009C09BA" w:rsidRDefault="00FE7E2C" w:rsidP="00832946">
            <w:pPr>
              <w:rPr>
                <w:rFonts w:ascii="Arial" w:hAnsi="Arial" w:cs="Arial"/>
                <w:sz w:val="24"/>
                <w:szCs w:val="24"/>
              </w:rPr>
            </w:pPr>
            <w:r w:rsidRPr="009C09BA">
              <w:rPr>
                <w:rFonts w:ascii="Arial" w:hAnsi="Arial" w:cs="Arial"/>
                <w:sz w:val="24"/>
                <w:szCs w:val="24"/>
              </w:rPr>
              <w:t>82336,3</w:t>
            </w:r>
            <w:r w:rsidR="00832946" w:rsidRPr="009C09BA">
              <w:rPr>
                <w:rFonts w:ascii="Arial" w:hAnsi="Arial" w:cs="Arial"/>
                <w:sz w:val="24"/>
                <w:szCs w:val="24"/>
              </w:rPr>
              <w:t xml:space="preserve"> тыс. рублей - средства районного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 xml:space="preserve">2023 год – </w:t>
            </w:r>
            <w:r w:rsidR="00FE7E2C" w:rsidRPr="009C09BA">
              <w:rPr>
                <w:rFonts w:ascii="Arial" w:hAnsi="Arial" w:cs="Arial"/>
                <w:sz w:val="24"/>
                <w:szCs w:val="24"/>
              </w:rPr>
              <w:t>122593,9</w:t>
            </w:r>
            <w:r w:rsidRPr="009C09BA">
              <w:rPr>
                <w:rFonts w:ascii="Arial" w:hAnsi="Arial" w:cs="Arial"/>
                <w:sz w:val="24"/>
                <w:szCs w:val="24"/>
              </w:rPr>
              <w:t xml:space="preserve"> тыс. рублей, в том числе:</w:t>
            </w:r>
          </w:p>
          <w:p w:rsidR="00832946" w:rsidRPr="009C09BA" w:rsidRDefault="00FE7E2C" w:rsidP="00832946">
            <w:pPr>
              <w:rPr>
                <w:rFonts w:ascii="Arial" w:hAnsi="Arial" w:cs="Arial"/>
                <w:sz w:val="24"/>
                <w:szCs w:val="24"/>
              </w:rPr>
            </w:pPr>
            <w:r w:rsidRPr="009C09BA">
              <w:rPr>
                <w:rFonts w:ascii="Arial" w:hAnsi="Arial" w:cs="Arial"/>
                <w:sz w:val="24"/>
                <w:szCs w:val="24"/>
              </w:rPr>
              <w:t>1326,6</w:t>
            </w:r>
            <w:r w:rsidR="00832946" w:rsidRPr="009C09BA">
              <w:rPr>
                <w:rFonts w:ascii="Arial" w:hAnsi="Arial" w:cs="Arial"/>
                <w:sz w:val="24"/>
                <w:szCs w:val="24"/>
              </w:rPr>
              <w:t xml:space="preserve"> тыс. рублей - средства федерального бюджета;</w:t>
            </w:r>
          </w:p>
          <w:p w:rsidR="00832946" w:rsidRPr="009C09BA" w:rsidRDefault="00FE7E2C" w:rsidP="00832946">
            <w:pPr>
              <w:rPr>
                <w:rFonts w:ascii="Arial" w:hAnsi="Arial" w:cs="Arial"/>
                <w:sz w:val="24"/>
                <w:szCs w:val="24"/>
              </w:rPr>
            </w:pPr>
            <w:r w:rsidRPr="009C09BA">
              <w:rPr>
                <w:rFonts w:ascii="Arial" w:hAnsi="Arial" w:cs="Arial"/>
                <w:sz w:val="24"/>
                <w:szCs w:val="24"/>
              </w:rPr>
              <w:t>33643,3</w:t>
            </w:r>
            <w:r w:rsidR="00832946" w:rsidRPr="009C09BA">
              <w:rPr>
                <w:rFonts w:ascii="Arial" w:hAnsi="Arial" w:cs="Arial"/>
                <w:sz w:val="24"/>
                <w:szCs w:val="24"/>
              </w:rPr>
              <w:t xml:space="preserve"> тыс. рублей - средства краевого бюджета;</w:t>
            </w:r>
          </w:p>
          <w:p w:rsidR="00832946" w:rsidRPr="009C09BA" w:rsidRDefault="00FE7E2C" w:rsidP="00832946">
            <w:pPr>
              <w:rPr>
                <w:rFonts w:ascii="Arial" w:hAnsi="Arial" w:cs="Arial"/>
                <w:sz w:val="24"/>
                <w:szCs w:val="24"/>
              </w:rPr>
            </w:pPr>
            <w:r w:rsidRPr="009C09BA">
              <w:rPr>
                <w:rFonts w:ascii="Arial" w:hAnsi="Arial" w:cs="Arial"/>
                <w:sz w:val="24"/>
                <w:szCs w:val="24"/>
              </w:rPr>
              <w:t>87624</w:t>
            </w:r>
            <w:r w:rsidR="00832946" w:rsidRPr="009C09BA">
              <w:rPr>
                <w:rFonts w:ascii="Arial" w:hAnsi="Arial" w:cs="Arial"/>
                <w:sz w:val="24"/>
                <w:szCs w:val="24"/>
              </w:rPr>
              <w:t xml:space="preserve"> тыс. рублей - средства районного бюджета</w:t>
            </w:r>
            <w:r w:rsidR="009C09BA">
              <w:rPr>
                <w:rFonts w:ascii="Arial" w:hAnsi="Arial" w:cs="Arial"/>
                <w:sz w:val="24"/>
                <w:szCs w:val="24"/>
              </w:rPr>
              <w:t>»</w:t>
            </w:r>
          </w:p>
          <w:p w:rsidR="00832946" w:rsidRPr="009C09BA" w:rsidRDefault="00832946" w:rsidP="00832946">
            <w:pPr>
              <w:rPr>
                <w:rFonts w:ascii="Arial" w:hAnsi="Arial" w:cs="Arial"/>
                <w:sz w:val="24"/>
                <w:szCs w:val="24"/>
              </w:rPr>
            </w:pPr>
            <w:r w:rsidRPr="009C09BA">
              <w:rPr>
                <w:rFonts w:ascii="Arial" w:hAnsi="Arial" w:cs="Arial"/>
                <w:sz w:val="24"/>
                <w:szCs w:val="24"/>
              </w:rPr>
              <w:t xml:space="preserve">2024 год – </w:t>
            </w:r>
            <w:r w:rsidR="00FE7E2C" w:rsidRPr="009C09BA">
              <w:rPr>
                <w:rFonts w:ascii="Arial" w:hAnsi="Arial" w:cs="Arial"/>
                <w:sz w:val="24"/>
                <w:szCs w:val="24"/>
              </w:rPr>
              <w:t>131192,1</w:t>
            </w:r>
            <w:r w:rsidRPr="009C09BA">
              <w:rPr>
                <w:rFonts w:ascii="Arial" w:hAnsi="Arial" w:cs="Arial"/>
                <w:sz w:val="24"/>
                <w:szCs w:val="24"/>
              </w:rPr>
              <w:t>тыс. рублей, в том числе:</w:t>
            </w:r>
          </w:p>
          <w:p w:rsidR="00832946" w:rsidRPr="009C09BA" w:rsidRDefault="00FE7E2C" w:rsidP="00832946">
            <w:pPr>
              <w:rPr>
                <w:rFonts w:ascii="Arial" w:hAnsi="Arial" w:cs="Arial"/>
                <w:sz w:val="24"/>
                <w:szCs w:val="24"/>
              </w:rPr>
            </w:pPr>
            <w:r w:rsidRPr="009C09BA">
              <w:rPr>
                <w:rFonts w:ascii="Arial" w:hAnsi="Arial" w:cs="Arial"/>
                <w:sz w:val="24"/>
                <w:szCs w:val="24"/>
              </w:rPr>
              <w:t>1766,3</w:t>
            </w:r>
            <w:r w:rsidR="00832946" w:rsidRPr="009C09BA">
              <w:rPr>
                <w:rFonts w:ascii="Arial" w:hAnsi="Arial" w:cs="Arial"/>
                <w:sz w:val="24"/>
                <w:szCs w:val="24"/>
              </w:rPr>
              <w:t xml:space="preserve"> тыс. рублей - средства федерального бюджета;</w:t>
            </w:r>
          </w:p>
          <w:p w:rsidR="00832946" w:rsidRPr="009C09BA" w:rsidRDefault="00FE7E2C" w:rsidP="00832946">
            <w:pPr>
              <w:rPr>
                <w:rFonts w:ascii="Arial" w:hAnsi="Arial" w:cs="Arial"/>
                <w:sz w:val="24"/>
                <w:szCs w:val="24"/>
              </w:rPr>
            </w:pPr>
            <w:r w:rsidRPr="009C09BA">
              <w:rPr>
                <w:rFonts w:ascii="Arial" w:hAnsi="Arial" w:cs="Arial"/>
                <w:sz w:val="24"/>
                <w:szCs w:val="24"/>
              </w:rPr>
              <w:t>31259,5</w:t>
            </w:r>
            <w:r w:rsidR="00832946" w:rsidRPr="009C09BA">
              <w:rPr>
                <w:rFonts w:ascii="Arial" w:hAnsi="Arial" w:cs="Arial"/>
                <w:sz w:val="24"/>
                <w:szCs w:val="24"/>
              </w:rPr>
              <w:t xml:space="preserve"> тыс. рублей - средства краевого бюджета;</w:t>
            </w:r>
          </w:p>
          <w:p w:rsidR="00832946" w:rsidRPr="009C09BA" w:rsidRDefault="00FE7E2C" w:rsidP="00832946">
            <w:pPr>
              <w:rPr>
                <w:rFonts w:ascii="Arial" w:hAnsi="Arial" w:cs="Arial"/>
                <w:sz w:val="24"/>
                <w:szCs w:val="24"/>
              </w:rPr>
            </w:pPr>
            <w:r w:rsidRPr="009C09BA">
              <w:rPr>
                <w:rFonts w:ascii="Arial" w:hAnsi="Arial" w:cs="Arial"/>
                <w:sz w:val="24"/>
                <w:szCs w:val="24"/>
              </w:rPr>
              <w:t>98166,3</w:t>
            </w:r>
            <w:r w:rsidR="00832946" w:rsidRPr="009C09BA">
              <w:rPr>
                <w:rFonts w:ascii="Arial" w:hAnsi="Arial" w:cs="Arial"/>
                <w:sz w:val="24"/>
                <w:szCs w:val="24"/>
              </w:rPr>
              <w:t xml:space="preserve"> тыс. рублей - средства районного бюджета</w:t>
            </w:r>
            <w:r w:rsidR="009C09BA">
              <w:rPr>
                <w:rFonts w:ascii="Arial" w:hAnsi="Arial" w:cs="Arial"/>
                <w:sz w:val="24"/>
                <w:szCs w:val="24"/>
              </w:rPr>
              <w:t>»</w:t>
            </w:r>
          </w:p>
          <w:p w:rsidR="00832946" w:rsidRPr="009C09BA" w:rsidRDefault="00832946" w:rsidP="00832946">
            <w:pPr>
              <w:rPr>
                <w:rFonts w:ascii="Arial" w:hAnsi="Arial" w:cs="Arial"/>
                <w:sz w:val="24"/>
                <w:szCs w:val="24"/>
              </w:rPr>
            </w:pPr>
            <w:r w:rsidRPr="009C09BA">
              <w:rPr>
                <w:rFonts w:ascii="Arial" w:hAnsi="Arial" w:cs="Arial"/>
                <w:sz w:val="24"/>
                <w:szCs w:val="24"/>
              </w:rPr>
              <w:t xml:space="preserve">2025 год – </w:t>
            </w:r>
            <w:r w:rsidR="00FE7E2C" w:rsidRPr="009C09BA">
              <w:rPr>
                <w:rFonts w:ascii="Arial" w:hAnsi="Arial" w:cs="Arial"/>
                <w:sz w:val="24"/>
                <w:szCs w:val="24"/>
              </w:rPr>
              <w:t>118564,6</w:t>
            </w:r>
            <w:r w:rsidR="004F6925" w:rsidRPr="009C09BA">
              <w:rPr>
                <w:rFonts w:ascii="Arial" w:hAnsi="Arial" w:cs="Arial"/>
                <w:sz w:val="24"/>
                <w:szCs w:val="24"/>
              </w:rPr>
              <w:t xml:space="preserve"> </w:t>
            </w:r>
            <w:r w:rsidRPr="009C09BA">
              <w:rPr>
                <w:rFonts w:ascii="Arial" w:hAnsi="Arial" w:cs="Arial"/>
                <w:sz w:val="24"/>
                <w:szCs w:val="24"/>
              </w:rPr>
              <w:t>тыс. рублей, в том числе:</w:t>
            </w:r>
          </w:p>
          <w:p w:rsidR="00832946" w:rsidRPr="009C09BA" w:rsidRDefault="00FE7E2C" w:rsidP="00832946">
            <w:pPr>
              <w:rPr>
                <w:rFonts w:ascii="Arial" w:hAnsi="Arial" w:cs="Arial"/>
                <w:sz w:val="24"/>
                <w:szCs w:val="24"/>
              </w:rPr>
            </w:pPr>
            <w:r w:rsidRPr="009C09BA">
              <w:rPr>
                <w:rFonts w:ascii="Arial" w:hAnsi="Arial" w:cs="Arial"/>
                <w:sz w:val="24"/>
                <w:szCs w:val="24"/>
              </w:rPr>
              <w:t>1963,5</w:t>
            </w:r>
            <w:r w:rsidR="00832946" w:rsidRPr="009C09BA">
              <w:rPr>
                <w:rFonts w:ascii="Arial" w:hAnsi="Arial" w:cs="Arial"/>
                <w:sz w:val="24"/>
                <w:szCs w:val="24"/>
              </w:rPr>
              <w:t xml:space="preserve"> тыс. рублей - средства федерального бюджета;</w:t>
            </w:r>
          </w:p>
          <w:p w:rsidR="00832946" w:rsidRPr="009C09BA" w:rsidRDefault="00FE7E2C" w:rsidP="00832946">
            <w:pPr>
              <w:rPr>
                <w:rFonts w:ascii="Arial" w:hAnsi="Arial" w:cs="Arial"/>
                <w:sz w:val="24"/>
                <w:szCs w:val="24"/>
              </w:rPr>
            </w:pPr>
            <w:r w:rsidRPr="009C09BA">
              <w:rPr>
                <w:rFonts w:ascii="Arial" w:hAnsi="Arial" w:cs="Arial"/>
                <w:sz w:val="24"/>
                <w:szCs w:val="24"/>
              </w:rPr>
              <w:t>15766,7</w:t>
            </w:r>
            <w:r w:rsidR="00832946" w:rsidRPr="009C09BA">
              <w:rPr>
                <w:rFonts w:ascii="Arial" w:hAnsi="Arial" w:cs="Arial"/>
                <w:sz w:val="24"/>
                <w:szCs w:val="24"/>
              </w:rPr>
              <w:t xml:space="preserve"> тыс. рублей - средства краевого бюджета;</w:t>
            </w:r>
          </w:p>
          <w:p w:rsidR="00FE7E2C" w:rsidRPr="009C09BA" w:rsidRDefault="00FE7E2C" w:rsidP="00832946">
            <w:pPr>
              <w:rPr>
                <w:rFonts w:ascii="Arial" w:hAnsi="Arial" w:cs="Arial"/>
                <w:sz w:val="24"/>
                <w:szCs w:val="24"/>
              </w:rPr>
            </w:pPr>
            <w:r w:rsidRPr="009C09BA">
              <w:rPr>
                <w:rFonts w:ascii="Arial" w:hAnsi="Arial" w:cs="Arial"/>
                <w:sz w:val="24"/>
                <w:szCs w:val="24"/>
              </w:rPr>
              <w:t>100834,4</w:t>
            </w:r>
            <w:r w:rsidR="00832946" w:rsidRPr="009C09BA">
              <w:rPr>
                <w:rFonts w:ascii="Arial" w:hAnsi="Arial" w:cs="Arial"/>
                <w:sz w:val="24"/>
                <w:szCs w:val="24"/>
              </w:rPr>
              <w:t xml:space="preserve"> тыс. рублей - средства районного бюджета</w:t>
            </w:r>
            <w:r w:rsidRPr="009C09BA">
              <w:rPr>
                <w:rFonts w:ascii="Arial" w:hAnsi="Arial" w:cs="Arial"/>
                <w:sz w:val="24"/>
                <w:szCs w:val="24"/>
              </w:rPr>
              <w:t>;</w:t>
            </w:r>
          </w:p>
          <w:p w:rsidR="00FE7E2C" w:rsidRPr="009C09BA" w:rsidRDefault="00FE7E2C" w:rsidP="00FE7E2C">
            <w:pPr>
              <w:rPr>
                <w:rFonts w:ascii="Arial" w:hAnsi="Arial" w:cs="Arial"/>
                <w:sz w:val="24"/>
                <w:szCs w:val="24"/>
              </w:rPr>
            </w:pPr>
            <w:r w:rsidRPr="009C09BA">
              <w:rPr>
                <w:rFonts w:ascii="Arial" w:hAnsi="Arial" w:cs="Arial"/>
                <w:sz w:val="24"/>
                <w:szCs w:val="24"/>
              </w:rPr>
              <w:t>2026 год – 118592,2 тыс. рублей, в том числе:</w:t>
            </w:r>
          </w:p>
          <w:p w:rsidR="00FE7E2C" w:rsidRPr="009C09BA" w:rsidRDefault="00FE7E2C" w:rsidP="00FE7E2C">
            <w:pPr>
              <w:rPr>
                <w:rFonts w:ascii="Arial" w:hAnsi="Arial" w:cs="Arial"/>
                <w:sz w:val="24"/>
                <w:szCs w:val="24"/>
              </w:rPr>
            </w:pPr>
            <w:r w:rsidRPr="009C09BA">
              <w:rPr>
                <w:rFonts w:ascii="Arial" w:hAnsi="Arial" w:cs="Arial"/>
                <w:sz w:val="24"/>
                <w:szCs w:val="24"/>
              </w:rPr>
              <w:t>2164,1 тыс. рублей - средства федерального бюджета;</w:t>
            </w:r>
          </w:p>
          <w:p w:rsidR="00FE7E2C" w:rsidRPr="009C09BA" w:rsidRDefault="00FE7E2C" w:rsidP="00FE7E2C">
            <w:pPr>
              <w:rPr>
                <w:rFonts w:ascii="Arial" w:hAnsi="Arial" w:cs="Arial"/>
                <w:sz w:val="24"/>
                <w:szCs w:val="24"/>
              </w:rPr>
            </w:pPr>
            <w:r w:rsidRPr="009C09BA">
              <w:rPr>
                <w:rFonts w:ascii="Arial" w:hAnsi="Arial" w:cs="Arial"/>
                <w:sz w:val="24"/>
                <w:szCs w:val="24"/>
              </w:rPr>
              <w:t>15766,7 тыс. рублей - средства краевого бюджета;</w:t>
            </w:r>
          </w:p>
          <w:p w:rsidR="00832946" w:rsidRPr="009C09BA" w:rsidRDefault="00FE7E2C" w:rsidP="00832946">
            <w:pPr>
              <w:rPr>
                <w:rFonts w:ascii="Arial" w:hAnsi="Arial" w:cs="Arial"/>
                <w:sz w:val="24"/>
                <w:szCs w:val="24"/>
              </w:rPr>
            </w:pPr>
            <w:r w:rsidRPr="009C09BA">
              <w:rPr>
                <w:rFonts w:ascii="Arial" w:hAnsi="Arial" w:cs="Arial"/>
                <w:sz w:val="24"/>
                <w:szCs w:val="24"/>
              </w:rPr>
              <w:t>100661,4 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tc>
      </w:tr>
    </w:tbl>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2. 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rsidR="00832946" w:rsidRPr="009C09BA" w:rsidRDefault="00832946" w:rsidP="00832946">
      <w:pPr>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обеспечение долгосрочной сбалансированности и устойчивости бюджетной </w:t>
      </w:r>
      <w:r w:rsidRPr="009C09BA">
        <w:rPr>
          <w:rFonts w:ascii="Arial" w:hAnsi="Arial" w:cs="Arial"/>
          <w:sz w:val="24"/>
          <w:szCs w:val="24"/>
        </w:rPr>
        <w:lastRenderedPageBreak/>
        <w:t>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развитие программно-целевых методов управления;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развитие межбюджетных отношений;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прозрачности бюджетов и бюджетного процесса.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3. 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 развития в сфере управления муниципальными финансами</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муниципальной программы направлена на достижение следующих задач:</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Эффективное управление муниципальным долгом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финансово-бюджетной сфере.</w:t>
      </w:r>
    </w:p>
    <w:p w:rsidR="00832946" w:rsidRPr="009C09BA" w:rsidRDefault="00832946" w:rsidP="00583095">
      <w:pPr>
        <w:jc w:val="center"/>
        <w:rPr>
          <w:rFonts w:ascii="Arial" w:hAnsi="Arial" w:cs="Arial"/>
          <w:sz w:val="24"/>
          <w:szCs w:val="24"/>
        </w:rPr>
      </w:pPr>
    </w:p>
    <w:p w:rsidR="00832946" w:rsidRPr="009C09BA" w:rsidRDefault="00832946" w:rsidP="00583095">
      <w:pPr>
        <w:jc w:val="center"/>
        <w:rPr>
          <w:rFonts w:ascii="Arial" w:hAnsi="Arial" w:cs="Arial"/>
          <w:sz w:val="24"/>
          <w:szCs w:val="24"/>
        </w:rPr>
      </w:pPr>
      <w:r w:rsidRPr="009C09BA">
        <w:rPr>
          <w:rFonts w:ascii="Arial" w:hAnsi="Arial" w:cs="Arial"/>
          <w:sz w:val="24"/>
          <w:szCs w:val="24"/>
        </w:rPr>
        <w:t xml:space="preserve">4. </w:t>
      </w:r>
      <w:r w:rsidR="00583095" w:rsidRPr="009C09BA">
        <w:rPr>
          <w:rFonts w:ascii="Arial" w:hAnsi="Arial" w:cs="Arial"/>
          <w:sz w:val="24"/>
          <w:szCs w:val="24"/>
        </w:rPr>
        <w:t>Управление подпрограммой и контроль за исполнением подпрограммы</w:t>
      </w:r>
    </w:p>
    <w:p w:rsidR="00583095" w:rsidRPr="009C09BA" w:rsidRDefault="00583095" w:rsidP="00583095">
      <w:pPr>
        <w:jc w:val="center"/>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рост объема налоговых и неналоговых доходов местных бюджетов в общем объеме доходов местных бюджетов;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своевременное составление проекта районного бюджета и отчета об исполнении районного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качества финансового менеджмента главных распорядителей бюджетных средств;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обеспечение исполнения расходных обязательств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качественное планирование доходов районного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квалификации муниципальных служащих, работающих в финансовом управлении.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качества финансового менеджмента главных распорядителей бюджетных средств;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разработка и размещение на официальном сайте Боготольского района информации </w:t>
      </w:r>
      <w:r w:rsidR="009C09BA">
        <w:rPr>
          <w:rFonts w:ascii="Arial" w:hAnsi="Arial" w:cs="Arial"/>
          <w:sz w:val="24"/>
          <w:szCs w:val="24"/>
        </w:rPr>
        <w:t>«</w:t>
      </w:r>
      <w:r w:rsidRPr="009C09BA">
        <w:rPr>
          <w:rFonts w:ascii="Arial" w:hAnsi="Arial" w:cs="Arial"/>
          <w:sz w:val="24"/>
          <w:szCs w:val="24"/>
        </w:rPr>
        <w:t>Бюджет для граждан</w:t>
      </w:r>
      <w:r w:rsidR="009C09BA">
        <w:rPr>
          <w:rFonts w:ascii="Arial" w:hAnsi="Arial" w:cs="Arial"/>
          <w:sz w:val="24"/>
          <w:szCs w:val="24"/>
        </w:rPr>
        <w:t>»</w:t>
      </w:r>
      <w:r w:rsidRPr="009C09BA">
        <w:rPr>
          <w:rFonts w:ascii="Arial" w:hAnsi="Arial" w:cs="Arial"/>
          <w:sz w:val="24"/>
          <w:szCs w:val="24"/>
        </w:rPr>
        <w:t xml:space="preserve"> по районному бюджету Боготольского района.</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5. Информация по подпрограммам муниципальной программы, отдельным мероприятиям муниципальной 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1)подпрограмма</w:t>
      </w:r>
      <w:r w:rsidR="00E917D7" w:rsidRPr="009C09BA">
        <w:rPr>
          <w:rFonts w:ascii="Arial" w:hAnsi="Arial" w:cs="Arial"/>
          <w:sz w:val="24"/>
          <w:szCs w:val="24"/>
        </w:rPr>
        <w:t xml:space="preserve"> 1 </w:t>
      </w:r>
      <w:r w:rsidR="009C09BA">
        <w:rPr>
          <w:rFonts w:ascii="Arial" w:hAnsi="Arial" w:cs="Arial"/>
          <w:sz w:val="24"/>
          <w:szCs w:val="24"/>
        </w:rPr>
        <w:t>«</w:t>
      </w:r>
      <w:r w:rsidRPr="009C09BA">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 образований Боготольского района</w:t>
      </w:r>
      <w:r w:rsidR="009C09BA">
        <w:rPr>
          <w:rFonts w:ascii="Arial" w:hAnsi="Arial" w:cs="Arial"/>
          <w:sz w:val="24"/>
          <w:szCs w:val="24"/>
        </w:rPr>
        <w:t>»</w:t>
      </w:r>
      <w:r w:rsidRPr="009C09BA">
        <w:rPr>
          <w:rFonts w:ascii="Arial" w:hAnsi="Arial" w:cs="Arial"/>
          <w:sz w:val="24"/>
          <w:szCs w:val="24"/>
        </w:rPr>
        <w:t xml:space="preserve">. </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w:t>
      </w:r>
      <w:r w:rsidRPr="009C09BA">
        <w:rPr>
          <w:rFonts w:ascii="Arial" w:hAnsi="Arial" w:cs="Arial"/>
          <w:sz w:val="24"/>
          <w:szCs w:val="24"/>
        </w:rPr>
        <w:lastRenderedPageBreak/>
        <w:t xml:space="preserve">Федеральном законе от 06.10.2003 № 131-ФЗ </w:t>
      </w:r>
      <w:r w:rsidR="009C09BA">
        <w:rPr>
          <w:rFonts w:ascii="Arial" w:hAnsi="Arial" w:cs="Arial"/>
          <w:sz w:val="24"/>
          <w:szCs w:val="24"/>
        </w:rPr>
        <w:t>«</w:t>
      </w:r>
      <w:r w:rsidRPr="009C09BA">
        <w:rPr>
          <w:rFonts w:ascii="Arial" w:hAnsi="Arial" w:cs="Arial"/>
          <w:sz w:val="24"/>
          <w:szCs w:val="24"/>
        </w:rPr>
        <w:t>Об общих принципах организации местного самоуправления в Российской Федерации</w:t>
      </w:r>
      <w:r w:rsidR="009C09BA">
        <w:rPr>
          <w:rFonts w:ascii="Arial" w:hAnsi="Arial" w:cs="Arial"/>
          <w:sz w:val="24"/>
          <w:szCs w:val="24"/>
        </w:rPr>
        <w:t>»</w:t>
      </w:r>
      <w:r w:rsidRPr="009C09BA">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sidR="009C09BA">
        <w:rPr>
          <w:rFonts w:ascii="Arial" w:hAnsi="Arial" w:cs="Arial"/>
          <w:sz w:val="24"/>
          <w:szCs w:val="24"/>
        </w:rPr>
        <w:t>«</w:t>
      </w:r>
      <w:r w:rsidRPr="009C09BA">
        <w:rPr>
          <w:rFonts w:ascii="Arial" w:hAnsi="Arial" w:cs="Arial"/>
          <w:sz w:val="24"/>
          <w:szCs w:val="24"/>
        </w:rPr>
        <w:t>Об общих принципах организации местного самоуправления в Российской Федерации</w:t>
      </w:r>
      <w:r w:rsidR="009C09BA">
        <w:rPr>
          <w:rFonts w:ascii="Arial" w:hAnsi="Arial" w:cs="Arial"/>
          <w:sz w:val="24"/>
          <w:szCs w:val="24"/>
        </w:rPr>
        <w:t>»</w:t>
      </w:r>
      <w:r w:rsidRPr="009C09BA">
        <w:rPr>
          <w:rFonts w:ascii="Arial" w:hAnsi="Arial" w:cs="Arial"/>
          <w:sz w:val="24"/>
          <w:szCs w:val="24"/>
        </w:rPr>
        <w:t>, относится к полномочиям органов местного самоуправления муниципального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Реализация данной задачи обеспечит условия для своевременного и эффективного выполнения органами местного самоуправления </w:t>
      </w:r>
      <w:proofErr w:type="gramStart"/>
      <w:r w:rsidRPr="009C09BA">
        <w:rPr>
          <w:rFonts w:ascii="Arial" w:hAnsi="Arial" w:cs="Arial"/>
          <w:sz w:val="24"/>
          <w:szCs w:val="24"/>
        </w:rPr>
        <w:t>поселений</w:t>
      </w:r>
      <w:proofErr w:type="gramEnd"/>
      <w:r w:rsidRPr="009C09BA">
        <w:rPr>
          <w:rFonts w:ascii="Arial" w:hAnsi="Arial" w:cs="Arial"/>
          <w:sz w:val="24"/>
          <w:szCs w:val="24"/>
        </w:rPr>
        <w:t xml:space="preserve"> закрепленных за ними полномочий.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поставленной цели финансовым управлением планируется решение следующих задач:</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Создание условий для обеспечения финансовой устойчивости бюджетов муниципальных образований.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Повышение заинтересованности органов местного самоуправления в росте налогового потенциала.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Повышение качества управления муниципальными финансами.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Срок реализации подпрограммы 1: 202</w:t>
      </w:r>
      <w:r w:rsidR="00264CCD" w:rsidRPr="009C09BA">
        <w:rPr>
          <w:rFonts w:ascii="Arial" w:hAnsi="Arial" w:cs="Arial"/>
          <w:sz w:val="24"/>
          <w:szCs w:val="24"/>
        </w:rPr>
        <w:t>4</w:t>
      </w:r>
      <w:r w:rsidRPr="009C09BA">
        <w:rPr>
          <w:rFonts w:ascii="Arial" w:hAnsi="Arial" w:cs="Arial"/>
          <w:sz w:val="24"/>
          <w:szCs w:val="24"/>
        </w:rPr>
        <w:t xml:space="preserve"> - 202</w:t>
      </w:r>
      <w:r w:rsidR="00264CCD" w:rsidRPr="009C09BA">
        <w:rPr>
          <w:rFonts w:ascii="Arial" w:hAnsi="Arial" w:cs="Arial"/>
          <w:sz w:val="24"/>
          <w:szCs w:val="24"/>
        </w:rPr>
        <w:t>6</w:t>
      </w:r>
      <w:r w:rsidRPr="009C09BA">
        <w:rPr>
          <w:rFonts w:ascii="Arial" w:hAnsi="Arial" w:cs="Arial"/>
          <w:sz w:val="24"/>
          <w:szCs w:val="24"/>
        </w:rPr>
        <w:t xml:space="preserve"> годы.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достижение значения критерия выравнивания расчетной бюджетной обеспеченности сельсоветов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2) подпрограмма 2 </w:t>
      </w:r>
      <w:r w:rsidR="009C09BA">
        <w:rPr>
          <w:rFonts w:ascii="Arial" w:hAnsi="Arial" w:cs="Arial"/>
          <w:sz w:val="24"/>
          <w:szCs w:val="24"/>
        </w:rPr>
        <w:t>«</w:t>
      </w:r>
      <w:r w:rsidRPr="009C09BA">
        <w:rPr>
          <w:rFonts w:ascii="Arial" w:hAnsi="Arial" w:cs="Arial"/>
          <w:sz w:val="24"/>
          <w:szCs w:val="24"/>
        </w:rPr>
        <w:t>Управление муниципальным долгом Боготольского района</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Долговая политика Боготольского района является неотъемлемой частью финансовой политики Боготольского района. Эффективное управление </w:t>
      </w:r>
      <w:r w:rsidRPr="009C09BA">
        <w:rPr>
          <w:rFonts w:ascii="Arial" w:hAnsi="Arial" w:cs="Arial"/>
          <w:sz w:val="24"/>
          <w:szCs w:val="24"/>
        </w:rPr>
        <w:lastRenderedPageBreak/>
        <w:t>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Целью подпрограммы является эффективное управление муниципальным долгом.</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указанной цели необходимо решить следующие задачи: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а) сохранение объема и структуры муниципального долга на экономически безопасном уровне;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соблюдение сроков исполнения долговых обязательств;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 обслуживание муниципального долга.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Срок реализации подпрограммы 2: 202</w:t>
      </w:r>
      <w:r w:rsidR="00264CCD" w:rsidRPr="009C09BA">
        <w:rPr>
          <w:rFonts w:ascii="Arial" w:hAnsi="Arial" w:cs="Arial"/>
          <w:sz w:val="24"/>
          <w:szCs w:val="24"/>
        </w:rPr>
        <w:t>4</w:t>
      </w:r>
      <w:r w:rsidRPr="009C09BA">
        <w:rPr>
          <w:rFonts w:ascii="Arial" w:hAnsi="Arial" w:cs="Arial"/>
          <w:sz w:val="24"/>
          <w:szCs w:val="24"/>
        </w:rPr>
        <w:t xml:space="preserve"> - 202</w:t>
      </w:r>
      <w:r w:rsidR="00264CCD" w:rsidRPr="009C09BA">
        <w:rPr>
          <w:rFonts w:ascii="Arial" w:hAnsi="Arial" w:cs="Arial"/>
          <w:sz w:val="24"/>
          <w:szCs w:val="24"/>
        </w:rPr>
        <w:t>6</w:t>
      </w:r>
      <w:r w:rsidRPr="009C09BA">
        <w:rPr>
          <w:rFonts w:ascii="Arial" w:hAnsi="Arial" w:cs="Arial"/>
          <w:sz w:val="24"/>
          <w:szCs w:val="24"/>
        </w:rPr>
        <w:t xml:space="preserve"> годы.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3) подпрограмма 3 </w:t>
      </w:r>
      <w:r w:rsidR="009C09BA">
        <w:rPr>
          <w:rFonts w:ascii="Arial" w:hAnsi="Arial" w:cs="Arial"/>
          <w:sz w:val="24"/>
          <w:szCs w:val="24"/>
        </w:rPr>
        <w:t>«</w:t>
      </w:r>
      <w:r w:rsidRPr="009C09BA">
        <w:rPr>
          <w:rFonts w:ascii="Arial" w:hAnsi="Arial" w:cs="Arial"/>
          <w:sz w:val="24"/>
          <w:szCs w:val="24"/>
        </w:rPr>
        <w:t>Обеспечение реализации муниципальной программы и прочие мероприятия</w:t>
      </w:r>
      <w:r w:rsid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наличие избыточной сети муниципальных учреждений;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низкая степень автоматизации планирования бюджетов.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 целом сложившееся в данной сфере правовое регулирование и </w:t>
      </w:r>
      <w:r w:rsidRPr="009C09BA">
        <w:rPr>
          <w:rFonts w:ascii="Arial" w:hAnsi="Arial" w:cs="Arial"/>
          <w:sz w:val="24"/>
          <w:szCs w:val="24"/>
        </w:rPr>
        <w:lastRenderedPageBreak/>
        <w:t xml:space="preserve">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снижение стоимости функционирования системы.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Эффективность деятельности органов исполнительной власти Боготольского района, в конечном счете, определяется жителями, проживающими на территории 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sidR="009C09BA">
        <w:rPr>
          <w:rFonts w:ascii="Arial" w:hAnsi="Arial" w:cs="Arial"/>
          <w:sz w:val="24"/>
          <w:szCs w:val="24"/>
        </w:rPr>
        <w:t>«</w:t>
      </w:r>
      <w:r w:rsidRPr="009C09BA">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рамках данной цели предполагается решение следующих задач.</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Срок реализации подпрограммы 3: 202</w:t>
      </w:r>
      <w:r w:rsidR="00264CCD" w:rsidRPr="009C09BA">
        <w:rPr>
          <w:rFonts w:ascii="Arial" w:hAnsi="Arial" w:cs="Arial"/>
          <w:sz w:val="24"/>
          <w:szCs w:val="24"/>
        </w:rPr>
        <w:t>4</w:t>
      </w:r>
      <w:r w:rsidRPr="009C09BA">
        <w:rPr>
          <w:rFonts w:ascii="Arial" w:hAnsi="Arial" w:cs="Arial"/>
          <w:sz w:val="24"/>
          <w:szCs w:val="24"/>
        </w:rPr>
        <w:t xml:space="preserve"> - 202</w:t>
      </w:r>
      <w:r w:rsidR="00264CCD" w:rsidRPr="009C09BA">
        <w:rPr>
          <w:rFonts w:ascii="Arial" w:hAnsi="Arial" w:cs="Arial"/>
          <w:sz w:val="24"/>
          <w:szCs w:val="24"/>
        </w:rPr>
        <w:t>6</w:t>
      </w:r>
      <w:r w:rsidRPr="009C09BA">
        <w:rPr>
          <w:rFonts w:ascii="Arial" w:hAnsi="Arial" w:cs="Arial"/>
          <w:sz w:val="24"/>
          <w:szCs w:val="24"/>
        </w:rPr>
        <w:t xml:space="preserve"> годы.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своевременное составление проекта районного бюджета и отчета об исполнении районного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обеспечение исполнения расходных обязательств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качественное планирование доходов районного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качества финансового менеджмента главных распорядителей бюджетных средств;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квалификации муниципальных служащих, работающих в финансовом управлении администрации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размещение на официальном сайте Боготольского района брошюры </w:t>
      </w:r>
      <w:r w:rsidR="009C09BA">
        <w:rPr>
          <w:rFonts w:ascii="Arial" w:hAnsi="Arial" w:cs="Arial"/>
          <w:sz w:val="24"/>
          <w:szCs w:val="24"/>
        </w:rPr>
        <w:t>«</w:t>
      </w:r>
      <w:r w:rsidRPr="009C09BA">
        <w:rPr>
          <w:rFonts w:ascii="Arial" w:hAnsi="Arial" w:cs="Arial"/>
          <w:sz w:val="24"/>
          <w:szCs w:val="24"/>
        </w:rPr>
        <w:t>Путеводитель по бюджету Боготольского района</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Подпрограммы 1 - 3 изложены в приложениях № 1 - 3 к муниципальной программе.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Отдельные мероприятия муниципальной программы – не выделены. </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6. Информация об основных мерах правового регулирования в сфере управления муниципальными финансами, направленных на достижение целе</w:t>
      </w:r>
      <w:r w:rsidR="00BD6A85" w:rsidRPr="009C09BA">
        <w:rPr>
          <w:rFonts w:ascii="Arial" w:hAnsi="Arial" w:cs="Arial"/>
          <w:sz w:val="24"/>
          <w:szCs w:val="24"/>
        </w:rPr>
        <w:t>й</w:t>
      </w:r>
      <w:r w:rsidRPr="009C09BA">
        <w:rPr>
          <w:rFonts w:ascii="Arial" w:hAnsi="Arial" w:cs="Arial"/>
          <w:sz w:val="24"/>
          <w:szCs w:val="24"/>
        </w:rPr>
        <w:t xml:space="preserve"> (или) задач муниципальной 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Разработка дополнительных мер правового регулирования в сфере управления муниципальными финансами, направленных на достижение цели и </w:t>
      </w:r>
      <w:r w:rsidRPr="009C09BA">
        <w:rPr>
          <w:rFonts w:ascii="Arial" w:hAnsi="Arial" w:cs="Arial"/>
          <w:sz w:val="24"/>
          <w:szCs w:val="24"/>
        </w:rPr>
        <w:lastRenderedPageBreak/>
        <w:t>(или) задач муниципальной программы, не требуется.</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7. Информация о ресурсном обеспечении муниципальной 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Программой не предусмотрены мероприятия, реализуемые в рамках муниципально-частного партнёрства.</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9. Информация о реализации мероприятий, направленных на развитие сельских территорий</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Мероприятия, направленные на развитие сельских территорий в муниципальной программе не предусмотрены.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sectPr w:rsidR="00832946" w:rsidRPr="009C09BA" w:rsidSect="009C09BA">
          <w:pgSz w:w="11906" w:h="16838"/>
          <w:pgMar w:top="1134" w:right="851" w:bottom="1134" w:left="1701" w:header="709" w:footer="709" w:gutter="0"/>
          <w:cols w:space="708"/>
          <w:docGrid w:linePitch="360"/>
        </w:sectPr>
      </w:pPr>
    </w:p>
    <w:p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w:t>
      </w:r>
    </w:p>
    <w:p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паспорту муниципальной программы </w:t>
      </w:r>
      <w:r w:rsidR="009C09BA">
        <w:rPr>
          <w:rFonts w:ascii="Arial" w:hAnsi="Arial" w:cs="Arial"/>
          <w:sz w:val="24"/>
          <w:szCs w:val="24"/>
        </w:rPr>
        <w:t>«</w:t>
      </w:r>
      <w:r w:rsidRPr="009C09BA">
        <w:rPr>
          <w:rFonts w:ascii="Arial" w:hAnsi="Arial" w:cs="Arial"/>
          <w:sz w:val="24"/>
          <w:szCs w:val="24"/>
        </w:rPr>
        <w:t>Управление</w:t>
      </w:r>
    </w:p>
    <w:p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муниципальными финансами Боготольского района</w:t>
      </w:r>
      <w:r w:rsidR="009C09BA">
        <w:rPr>
          <w:rFonts w:ascii="Arial" w:hAnsi="Arial" w:cs="Arial"/>
          <w:sz w:val="24"/>
          <w:szCs w:val="24"/>
        </w:rPr>
        <w:t>»</w:t>
      </w:r>
    </w:p>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rsidR="00832946" w:rsidRPr="009C09BA" w:rsidRDefault="00832946" w:rsidP="00832946">
      <w:pPr>
        <w:rPr>
          <w:rFonts w:ascii="Arial" w:hAnsi="Arial" w:cs="Arial"/>
          <w:sz w:val="24"/>
          <w:szCs w:val="24"/>
        </w:rPr>
      </w:pPr>
    </w:p>
    <w:tbl>
      <w:tblPr>
        <w:tblW w:w="15877"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567"/>
        <w:gridCol w:w="905"/>
        <w:gridCol w:w="620"/>
        <w:gridCol w:w="695"/>
        <w:gridCol w:w="709"/>
        <w:gridCol w:w="708"/>
        <w:gridCol w:w="709"/>
        <w:gridCol w:w="709"/>
        <w:gridCol w:w="709"/>
        <w:gridCol w:w="708"/>
        <w:gridCol w:w="709"/>
        <w:gridCol w:w="709"/>
        <w:gridCol w:w="709"/>
        <w:gridCol w:w="708"/>
        <w:gridCol w:w="851"/>
        <w:gridCol w:w="669"/>
        <w:gridCol w:w="709"/>
        <w:gridCol w:w="851"/>
      </w:tblGrid>
      <w:tr w:rsidR="009C09BA" w:rsidRPr="009C09BA" w:rsidTr="00264CCD">
        <w:tc>
          <w:tcPr>
            <w:tcW w:w="485" w:type="dxa"/>
            <w:vMerge w:val="restart"/>
            <w:tcBorders>
              <w:top w:val="single" w:sz="6" w:space="0" w:color="auto"/>
              <w:left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 п/п</w:t>
            </w:r>
          </w:p>
        </w:tc>
        <w:tc>
          <w:tcPr>
            <w:tcW w:w="3910" w:type="dxa"/>
            <w:gridSpan w:val="4"/>
            <w:vMerge w:val="restart"/>
            <w:tcBorders>
              <w:top w:val="single" w:sz="6" w:space="0" w:color="auto"/>
              <w:left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Цели, целевые показатели 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Годы реализации муниципальной программы</w:t>
            </w:r>
          </w:p>
        </w:tc>
        <w:tc>
          <w:tcPr>
            <w:tcW w:w="66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Годы до конца реализации муниципальной программы в пятилетнем интервале</w:t>
            </w:r>
          </w:p>
        </w:tc>
      </w:tr>
      <w:tr w:rsidR="009C09BA" w:rsidRPr="009C09BA" w:rsidTr="00264CCD">
        <w:tc>
          <w:tcPr>
            <w:tcW w:w="485" w:type="dxa"/>
            <w:vMerge/>
            <w:tcBorders>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p>
        </w:tc>
        <w:tc>
          <w:tcPr>
            <w:tcW w:w="3910" w:type="dxa"/>
            <w:gridSpan w:val="4"/>
            <w:vMerge/>
            <w:tcBorders>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2024 год</w:t>
            </w:r>
          </w:p>
        </w:tc>
        <w:tc>
          <w:tcPr>
            <w:tcW w:w="66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2025 год</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2026 год</w:t>
            </w:r>
          </w:p>
        </w:tc>
        <w:tc>
          <w:tcPr>
            <w:tcW w:w="851"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2030 год</w:t>
            </w:r>
          </w:p>
        </w:tc>
      </w:tr>
      <w:tr w:rsidR="009C09BA" w:rsidRPr="009C09BA" w:rsidTr="00264CCD">
        <w:tc>
          <w:tcPr>
            <w:tcW w:w="485" w:type="dxa"/>
            <w:tcBorders>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1</w:t>
            </w:r>
          </w:p>
        </w:tc>
        <w:tc>
          <w:tcPr>
            <w:tcW w:w="3910" w:type="dxa"/>
            <w:gridSpan w:val="4"/>
            <w:tcBorders>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15</w:t>
            </w:r>
          </w:p>
        </w:tc>
        <w:tc>
          <w:tcPr>
            <w:tcW w:w="669"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16</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17</w:t>
            </w:r>
          </w:p>
        </w:tc>
        <w:tc>
          <w:tcPr>
            <w:tcW w:w="851" w:type="dxa"/>
            <w:tcBorders>
              <w:top w:val="single" w:sz="6" w:space="0" w:color="auto"/>
              <w:left w:val="single" w:sz="6" w:space="0" w:color="auto"/>
              <w:bottom w:val="single" w:sz="6" w:space="0" w:color="auto"/>
              <w:right w:val="single" w:sz="6" w:space="0" w:color="auto"/>
            </w:tcBorders>
            <w:vAlign w:val="center"/>
          </w:tcPr>
          <w:p w:rsidR="00264CCD" w:rsidRPr="009C09BA" w:rsidRDefault="00264CCD" w:rsidP="00832946">
            <w:pPr>
              <w:jc w:val="center"/>
              <w:rPr>
                <w:rFonts w:ascii="Arial" w:hAnsi="Arial" w:cs="Arial"/>
                <w:sz w:val="24"/>
                <w:szCs w:val="24"/>
              </w:rPr>
            </w:pPr>
            <w:r w:rsidRPr="009C09BA">
              <w:rPr>
                <w:rFonts w:ascii="Arial" w:hAnsi="Arial" w:cs="Arial"/>
                <w:sz w:val="24"/>
                <w:szCs w:val="24"/>
              </w:rPr>
              <w:t>18</w:t>
            </w:r>
          </w:p>
        </w:tc>
      </w:tr>
      <w:tr w:rsidR="009C09BA" w:rsidRPr="009C09BA" w:rsidTr="00264CCD">
        <w:tc>
          <w:tcPr>
            <w:tcW w:w="485"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rPr>
            </w:pPr>
          </w:p>
        </w:tc>
        <w:tc>
          <w:tcPr>
            <w:tcW w:w="567"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rPr>
            </w:pPr>
          </w:p>
        </w:tc>
        <w:tc>
          <w:tcPr>
            <w:tcW w:w="12387" w:type="dxa"/>
            <w:gridSpan w:val="17"/>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rPr>
            </w:pPr>
          </w:p>
        </w:tc>
      </w:tr>
      <w:tr w:rsidR="009C09BA" w:rsidRPr="009C09BA" w:rsidTr="00264CCD">
        <w:tc>
          <w:tcPr>
            <w:tcW w:w="485"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rPr>
            </w:pPr>
            <w:r w:rsidRPr="009C09BA">
              <w:rPr>
                <w:rFonts w:ascii="Arial" w:hAnsi="Arial" w:cs="Arial"/>
                <w:sz w:val="24"/>
                <w:szCs w:val="24"/>
              </w:rPr>
              <w:t>1.1</w:t>
            </w:r>
          </w:p>
        </w:tc>
        <w:tc>
          <w:tcPr>
            <w:tcW w:w="3910" w:type="dxa"/>
            <w:gridSpan w:val="4"/>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lang w:eastAsia="en-US"/>
              </w:rPr>
            </w:pPr>
            <w:r w:rsidRPr="009C09BA">
              <w:rPr>
                <w:rFonts w:ascii="Arial" w:hAnsi="Arial" w:cs="Arial"/>
                <w:sz w:val="24"/>
                <w:szCs w:val="24"/>
                <w:lang w:eastAsia="en-US"/>
              </w:rPr>
              <w:t>Целевой показатель:</w:t>
            </w:r>
          </w:p>
          <w:p w:rsidR="00264CCD" w:rsidRPr="009C09BA" w:rsidRDefault="00264CCD" w:rsidP="00832946">
            <w:pPr>
              <w:rPr>
                <w:rFonts w:ascii="Arial" w:hAnsi="Arial" w:cs="Arial"/>
                <w:sz w:val="24"/>
                <w:szCs w:val="24"/>
              </w:rPr>
            </w:pPr>
            <w:r w:rsidRPr="009C09BA">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66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D428DB" w:rsidP="00832946">
            <w:pPr>
              <w:jc w:val="center"/>
              <w:rPr>
                <w:rFonts w:ascii="Arial" w:hAnsi="Arial" w:cs="Arial"/>
                <w:sz w:val="24"/>
                <w:szCs w:val="24"/>
              </w:rPr>
            </w:pPr>
            <w:r w:rsidRPr="009C09BA">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менее 8,0</w:t>
            </w:r>
          </w:p>
        </w:tc>
      </w:tr>
      <w:tr w:rsidR="009C09BA" w:rsidRPr="009C09BA" w:rsidTr="00264CCD">
        <w:tc>
          <w:tcPr>
            <w:tcW w:w="485"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rPr>
            </w:pPr>
            <w:r w:rsidRPr="009C09BA">
              <w:rPr>
                <w:rFonts w:ascii="Arial" w:hAnsi="Arial" w:cs="Arial"/>
                <w:sz w:val="24"/>
                <w:szCs w:val="24"/>
              </w:rPr>
              <w:t>1.2</w:t>
            </w:r>
          </w:p>
        </w:tc>
        <w:tc>
          <w:tcPr>
            <w:tcW w:w="3910" w:type="dxa"/>
            <w:gridSpan w:val="4"/>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lang w:eastAsia="en-US"/>
              </w:rPr>
            </w:pPr>
            <w:r w:rsidRPr="009C09BA">
              <w:rPr>
                <w:rFonts w:ascii="Arial" w:hAnsi="Arial" w:cs="Arial"/>
                <w:sz w:val="24"/>
                <w:szCs w:val="24"/>
                <w:lang w:eastAsia="en-US"/>
              </w:rPr>
              <w:t>Целевой показатель:</w:t>
            </w:r>
          </w:p>
          <w:p w:rsidR="00264CCD" w:rsidRPr="009C09BA" w:rsidRDefault="00264CCD" w:rsidP="00832946">
            <w:pPr>
              <w:rPr>
                <w:rFonts w:ascii="Arial" w:hAnsi="Arial" w:cs="Arial"/>
                <w:sz w:val="24"/>
                <w:szCs w:val="24"/>
              </w:rPr>
            </w:pPr>
            <w:r w:rsidRPr="009C09BA">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w:t>
            </w:r>
            <w:r w:rsidRPr="009C09BA">
              <w:rPr>
                <w:rFonts w:ascii="Arial" w:hAnsi="Arial" w:cs="Arial"/>
                <w:sz w:val="24"/>
                <w:szCs w:val="24"/>
              </w:rPr>
              <w:lastRenderedPageBreak/>
              <w:t>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lastRenderedPageBreak/>
              <w:t>процент</w:t>
            </w:r>
          </w:p>
        </w:tc>
        <w:tc>
          <w:tcPr>
            <w:tcW w:w="695"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66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D428DB" w:rsidP="00832946">
            <w:pPr>
              <w:jc w:val="center"/>
              <w:rPr>
                <w:rFonts w:ascii="Arial" w:hAnsi="Arial" w:cs="Arial"/>
                <w:sz w:val="24"/>
                <w:szCs w:val="24"/>
              </w:rPr>
            </w:pPr>
            <w:r w:rsidRPr="009C09BA">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не более</w:t>
            </w:r>
            <w:r w:rsidRPr="009C09BA">
              <w:rPr>
                <w:rFonts w:ascii="Arial" w:hAnsi="Arial" w:cs="Arial"/>
                <w:sz w:val="24"/>
                <w:szCs w:val="24"/>
                <w:lang w:val="en-US"/>
              </w:rPr>
              <w:t xml:space="preserve"> </w:t>
            </w:r>
            <w:r w:rsidRPr="009C09BA">
              <w:rPr>
                <w:rFonts w:ascii="Arial" w:hAnsi="Arial" w:cs="Arial"/>
                <w:sz w:val="24"/>
                <w:szCs w:val="24"/>
              </w:rPr>
              <w:t>10</w:t>
            </w:r>
          </w:p>
        </w:tc>
      </w:tr>
      <w:tr w:rsidR="009C09BA" w:rsidRPr="009C09BA" w:rsidTr="00264CCD">
        <w:tc>
          <w:tcPr>
            <w:tcW w:w="485"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rPr>
            </w:pPr>
            <w:r w:rsidRPr="009C09BA">
              <w:rPr>
                <w:rFonts w:ascii="Arial" w:hAnsi="Arial" w:cs="Arial"/>
                <w:sz w:val="24"/>
                <w:szCs w:val="24"/>
              </w:rPr>
              <w:lastRenderedPageBreak/>
              <w:t>1.3</w:t>
            </w:r>
          </w:p>
        </w:tc>
        <w:tc>
          <w:tcPr>
            <w:tcW w:w="3910" w:type="dxa"/>
            <w:gridSpan w:val="4"/>
            <w:tcBorders>
              <w:top w:val="single" w:sz="6" w:space="0" w:color="auto"/>
              <w:left w:val="single" w:sz="6" w:space="0" w:color="auto"/>
              <w:bottom w:val="single" w:sz="6" w:space="0" w:color="auto"/>
              <w:right w:val="single" w:sz="6" w:space="0" w:color="auto"/>
            </w:tcBorders>
          </w:tcPr>
          <w:p w:rsidR="00264CCD" w:rsidRPr="009C09BA" w:rsidRDefault="00264CCD" w:rsidP="00832946">
            <w:pPr>
              <w:rPr>
                <w:rFonts w:ascii="Arial" w:hAnsi="Arial" w:cs="Arial"/>
                <w:sz w:val="24"/>
                <w:szCs w:val="24"/>
                <w:lang w:eastAsia="en-US"/>
              </w:rPr>
            </w:pPr>
            <w:r w:rsidRPr="009C09BA">
              <w:rPr>
                <w:rFonts w:ascii="Arial" w:hAnsi="Arial" w:cs="Arial"/>
                <w:sz w:val="24"/>
                <w:szCs w:val="24"/>
                <w:lang w:eastAsia="en-US"/>
              </w:rPr>
              <w:t>Целевой показатель:</w:t>
            </w:r>
          </w:p>
          <w:p w:rsidR="00264CCD" w:rsidRPr="009C09BA" w:rsidRDefault="00264CCD" w:rsidP="00832946">
            <w:pPr>
              <w:rPr>
                <w:rFonts w:ascii="Arial" w:hAnsi="Arial" w:cs="Arial"/>
                <w:sz w:val="24"/>
                <w:szCs w:val="24"/>
              </w:rPr>
            </w:pPr>
            <w:r w:rsidRPr="009C09BA">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669"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264CCD" w:rsidRPr="009C09BA" w:rsidRDefault="00D428DB"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264CCD" w:rsidRPr="009C09BA" w:rsidRDefault="00264CCD" w:rsidP="00832946">
            <w:pPr>
              <w:jc w:val="center"/>
              <w:rPr>
                <w:rFonts w:ascii="Arial" w:hAnsi="Arial" w:cs="Arial"/>
                <w:sz w:val="24"/>
                <w:szCs w:val="24"/>
                <w:lang w:eastAsia="en-US"/>
              </w:rPr>
            </w:pPr>
            <w:r w:rsidRPr="009C09BA">
              <w:rPr>
                <w:rFonts w:ascii="Arial" w:hAnsi="Arial" w:cs="Arial"/>
                <w:sz w:val="24"/>
                <w:szCs w:val="24"/>
                <w:lang w:eastAsia="en-US"/>
              </w:rPr>
              <w:t>не менее</w:t>
            </w:r>
            <w:r w:rsidRPr="009C09BA">
              <w:rPr>
                <w:rFonts w:ascii="Arial" w:hAnsi="Arial" w:cs="Arial"/>
                <w:sz w:val="24"/>
                <w:szCs w:val="24"/>
                <w:lang w:val="en-US" w:eastAsia="en-US"/>
              </w:rPr>
              <w:t xml:space="preserve"> </w:t>
            </w:r>
            <w:r w:rsidRPr="009C09BA">
              <w:rPr>
                <w:rFonts w:ascii="Arial" w:hAnsi="Arial" w:cs="Arial"/>
                <w:sz w:val="24"/>
                <w:szCs w:val="24"/>
                <w:lang w:eastAsia="en-US"/>
              </w:rPr>
              <w:t>90%</w:t>
            </w:r>
          </w:p>
        </w:tc>
      </w:tr>
    </w:tbl>
    <w:p w:rsidR="00832946" w:rsidRPr="009C09BA" w:rsidRDefault="00832946" w:rsidP="00832946">
      <w:pPr>
        <w:rPr>
          <w:rFonts w:ascii="Arial" w:hAnsi="Arial" w:cs="Arial"/>
          <w:sz w:val="24"/>
          <w:szCs w:val="24"/>
        </w:rPr>
      </w:pPr>
    </w:p>
    <w:p w:rsidR="00832946" w:rsidRPr="009C09BA" w:rsidRDefault="00832946" w:rsidP="00832946">
      <w:pPr>
        <w:rPr>
          <w:rFonts w:ascii="Arial" w:hAnsi="Arial" w:cs="Arial"/>
          <w:sz w:val="24"/>
          <w:szCs w:val="24"/>
        </w:rPr>
      </w:pPr>
    </w:p>
    <w:p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 № 1</w:t>
      </w:r>
    </w:p>
    <w:p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муниципальной программе </w:t>
      </w:r>
      <w:r w:rsidR="009C09BA">
        <w:rPr>
          <w:rFonts w:ascii="Arial" w:hAnsi="Arial" w:cs="Arial"/>
          <w:sz w:val="24"/>
          <w:szCs w:val="24"/>
        </w:rPr>
        <w:t>«</w:t>
      </w:r>
      <w:r w:rsidRPr="009C09BA">
        <w:rPr>
          <w:rFonts w:ascii="Arial" w:hAnsi="Arial" w:cs="Arial"/>
          <w:sz w:val="24"/>
          <w:szCs w:val="24"/>
        </w:rPr>
        <w:t>Управление</w:t>
      </w:r>
    </w:p>
    <w:p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муниципальными финансами</w:t>
      </w:r>
      <w:r w:rsidRPr="009C09BA">
        <w:rPr>
          <w:rFonts w:ascii="Arial" w:hAnsi="Arial" w:cs="Arial"/>
          <w:sz w:val="24"/>
          <w:szCs w:val="24"/>
          <w:lang w:val="en-US"/>
        </w:rPr>
        <w:t xml:space="preserve"> </w:t>
      </w:r>
      <w:r w:rsidRPr="009C09BA">
        <w:rPr>
          <w:rFonts w:ascii="Arial" w:hAnsi="Arial" w:cs="Arial"/>
          <w:sz w:val="24"/>
          <w:szCs w:val="24"/>
        </w:rPr>
        <w:t>Боготольского района</w:t>
      </w:r>
      <w:r w:rsidR="009C09BA">
        <w:rPr>
          <w:rFonts w:ascii="Arial" w:hAnsi="Arial" w:cs="Arial"/>
          <w:sz w:val="24"/>
          <w:szCs w:val="24"/>
        </w:rPr>
        <w:t>»</w:t>
      </w:r>
    </w:p>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rsidR="00832946" w:rsidRPr="009C09BA" w:rsidRDefault="00832946" w:rsidP="00832946">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851"/>
        <w:gridCol w:w="709"/>
        <w:gridCol w:w="1275"/>
        <w:gridCol w:w="1276"/>
        <w:gridCol w:w="1134"/>
        <w:gridCol w:w="1276"/>
      </w:tblGrid>
      <w:tr w:rsidR="009C09BA" w:rsidRPr="009C09BA" w:rsidTr="00832946">
        <w:tc>
          <w:tcPr>
            <w:tcW w:w="673" w:type="dxa"/>
            <w:vMerge w:val="restart"/>
            <w:tcBorders>
              <w:top w:val="single" w:sz="4" w:space="0" w:color="auto"/>
              <w:left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Итого</w:t>
            </w:r>
          </w:p>
        </w:tc>
      </w:tr>
      <w:tr w:rsidR="009C09BA" w:rsidRPr="009C09BA" w:rsidTr="00832946">
        <w:tc>
          <w:tcPr>
            <w:tcW w:w="673" w:type="dxa"/>
            <w:vMerge/>
            <w:tcBorders>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 xml:space="preserve">ГРБС, </w:t>
            </w:r>
            <w:proofErr w:type="spellStart"/>
            <w:r w:rsidRPr="009C09BA">
              <w:rPr>
                <w:rFonts w:ascii="Arial" w:hAnsi="Arial" w:cs="Arial"/>
                <w:sz w:val="24"/>
                <w:szCs w:val="24"/>
              </w:rPr>
              <w:t>РзПр</w:t>
            </w:r>
            <w:proofErr w:type="spellEnd"/>
            <w:r w:rsidRPr="009C09BA">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rsidR="00832946" w:rsidRPr="009C09BA" w:rsidRDefault="00832946" w:rsidP="002F5F42">
            <w:pPr>
              <w:jc w:val="center"/>
              <w:rPr>
                <w:rFonts w:ascii="Arial" w:hAnsi="Arial" w:cs="Arial"/>
                <w:sz w:val="24"/>
                <w:szCs w:val="24"/>
              </w:rPr>
            </w:pPr>
            <w:r w:rsidRPr="009C09BA">
              <w:rPr>
                <w:rFonts w:ascii="Arial" w:hAnsi="Arial" w:cs="Arial"/>
                <w:sz w:val="24"/>
                <w:szCs w:val="24"/>
              </w:rPr>
              <w:t>202</w:t>
            </w:r>
            <w:r w:rsidR="00D428DB" w:rsidRPr="009C09BA">
              <w:rPr>
                <w:rFonts w:ascii="Arial" w:hAnsi="Arial" w:cs="Arial"/>
                <w:sz w:val="24"/>
                <w:szCs w:val="24"/>
              </w:rPr>
              <w:t>4</w:t>
            </w:r>
            <w:r w:rsidRPr="009C09BA">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rsidR="00832946" w:rsidRPr="009C09BA" w:rsidRDefault="00832946" w:rsidP="002F5F42">
            <w:pPr>
              <w:jc w:val="center"/>
              <w:rPr>
                <w:rFonts w:ascii="Arial" w:hAnsi="Arial" w:cs="Arial"/>
                <w:sz w:val="24"/>
                <w:szCs w:val="24"/>
              </w:rPr>
            </w:pPr>
            <w:r w:rsidRPr="009C09BA">
              <w:rPr>
                <w:rFonts w:ascii="Arial" w:hAnsi="Arial" w:cs="Arial"/>
                <w:sz w:val="24"/>
                <w:szCs w:val="24"/>
              </w:rPr>
              <w:t>202</w:t>
            </w:r>
            <w:r w:rsidR="00D428DB" w:rsidRPr="009C09BA">
              <w:rPr>
                <w:rFonts w:ascii="Arial" w:hAnsi="Arial" w:cs="Arial"/>
                <w:sz w:val="24"/>
                <w:szCs w:val="24"/>
              </w:rPr>
              <w:t>5</w:t>
            </w:r>
            <w:r w:rsidRPr="009C09BA">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rsidR="00832946" w:rsidRPr="009C09BA" w:rsidRDefault="00832946" w:rsidP="002F5F42">
            <w:pPr>
              <w:jc w:val="center"/>
              <w:rPr>
                <w:rFonts w:ascii="Arial" w:hAnsi="Arial" w:cs="Arial"/>
                <w:sz w:val="24"/>
                <w:szCs w:val="24"/>
              </w:rPr>
            </w:pPr>
            <w:r w:rsidRPr="009C09BA">
              <w:rPr>
                <w:rFonts w:ascii="Arial" w:hAnsi="Arial" w:cs="Arial"/>
                <w:sz w:val="24"/>
                <w:szCs w:val="24"/>
              </w:rPr>
              <w:t>202</w:t>
            </w:r>
            <w:r w:rsidR="00D428DB" w:rsidRPr="009C09BA">
              <w:rPr>
                <w:rFonts w:ascii="Arial" w:hAnsi="Arial" w:cs="Arial"/>
                <w:sz w:val="24"/>
                <w:szCs w:val="24"/>
              </w:rPr>
              <w:t>6</w:t>
            </w:r>
            <w:r w:rsidRPr="009C09BA">
              <w:rPr>
                <w:rFonts w:ascii="Arial" w:hAnsi="Arial" w:cs="Arial"/>
                <w:sz w:val="24"/>
                <w:szCs w:val="24"/>
              </w:rPr>
              <w:t xml:space="preserve"> год</w:t>
            </w:r>
          </w:p>
        </w:tc>
        <w:tc>
          <w:tcPr>
            <w:tcW w:w="1276" w:type="dxa"/>
            <w:vMerge/>
            <w:tcBorders>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r>
      <w:tr w:rsidR="009C09BA" w:rsidRPr="009C09BA" w:rsidTr="00832946">
        <w:tc>
          <w:tcPr>
            <w:tcW w:w="673" w:type="dxa"/>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c>
          <w:tcPr>
            <w:tcW w:w="1276" w:type="dxa"/>
            <w:tcBorders>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9</w:t>
            </w:r>
          </w:p>
        </w:tc>
      </w:tr>
      <w:tr w:rsidR="009C09BA" w:rsidRPr="009C09BA" w:rsidTr="00D428DB">
        <w:tc>
          <w:tcPr>
            <w:tcW w:w="673" w:type="dxa"/>
            <w:vMerge w:val="restart"/>
            <w:tcBorders>
              <w:top w:val="nil"/>
              <w:left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832946" w:rsidRPr="009C09BA" w:rsidRDefault="00D428DB" w:rsidP="00832946">
            <w:pPr>
              <w:jc w:val="center"/>
              <w:rPr>
                <w:rFonts w:ascii="Arial" w:hAnsi="Arial" w:cs="Arial"/>
                <w:sz w:val="24"/>
                <w:szCs w:val="24"/>
              </w:rPr>
            </w:pPr>
            <w:r w:rsidRPr="009C09BA">
              <w:rPr>
                <w:rFonts w:ascii="Arial" w:hAnsi="Arial" w:cs="Arial"/>
                <w:sz w:val="24"/>
                <w:szCs w:val="24"/>
              </w:rPr>
              <w:t>1500000000</w:t>
            </w: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832946" w:rsidRPr="009C09BA" w:rsidRDefault="00D428DB" w:rsidP="00CA4372">
            <w:pPr>
              <w:jc w:val="center"/>
              <w:rPr>
                <w:rFonts w:ascii="Arial" w:hAnsi="Arial" w:cs="Arial"/>
                <w:sz w:val="24"/>
                <w:szCs w:val="24"/>
              </w:rPr>
            </w:pPr>
            <w:r w:rsidRPr="009C09BA">
              <w:rPr>
                <w:rFonts w:ascii="Arial" w:hAnsi="Arial" w:cs="Arial"/>
                <w:sz w:val="24"/>
                <w:szCs w:val="24"/>
              </w:rPr>
              <w:t>131192,1</w:t>
            </w:r>
          </w:p>
        </w:tc>
        <w:tc>
          <w:tcPr>
            <w:tcW w:w="1276" w:type="dxa"/>
            <w:tcBorders>
              <w:top w:val="single" w:sz="4" w:space="0" w:color="auto"/>
              <w:left w:val="nil"/>
              <w:bottom w:val="single" w:sz="4" w:space="0" w:color="auto"/>
              <w:right w:val="single" w:sz="4" w:space="0" w:color="auto"/>
            </w:tcBorders>
          </w:tcPr>
          <w:p w:rsidR="00832946" w:rsidRPr="009C09BA" w:rsidRDefault="00D428DB" w:rsidP="00485318">
            <w:pPr>
              <w:jc w:val="center"/>
              <w:rPr>
                <w:rFonts w:ascii="Arial" w:hAnsi="Arial" w:cs="Arial"/>
                <w:sz w:val="24"/>
                <w:szCs w:val="24"/>
              </w:rPr>
            </w:pPr>
            <w:r w:rsidRPr="009C09BA">
              <w:rPr>
                <w:rFonts w:ascii="Arial" w:hAnsi="Arial" w:cs="Arial"/>
                <w:sz w:val="24"/>
                <w:szCs w:val="24"/>
              </w:rPr>
              <w:t>118564,6</w:t>
            </w:r>
          </w:p>
        </w:tc>
        <w:tc>
          <w:tcPr>
            <w:tcW w:w="1134" w:type="dxa"/>
            <w:tcBorders>
              <w:top w:val="single" w:sz="4" w:space="0" w:color="auto"/>
              <w:left w:val="nil"/>
              <w:bottom w:val="single" w:sz="4" w:space="0" w:color="auto"/>
              <w:right w:val="single" w:sz="4" w:space="0" w:color="auto"/>
            </w:tcBorders>
          </w:tcPr>
          <w:p w:rsidR="00832946" w:rsidRPr="009C09BA" w:rsidRDefault="00D428DB" w:rsidP="00485318">
            <w:pPr>
              <w:jc w:val="center"/>
              <w:rPr>
                <w:rFonts w:ascii="Arial" w:hAnsi="Arial" w:cs="Arial"/>
                <w:sz w:val="24"/>
                <w:szCs w:val="24"/>
              </w:rPr>
            </w:pPr>
            <w:r w:rsidRPr="009C09BA">
              <w:rPr>
                <w:rFonts w:ascii="Arial" w:hAnsi="Arial" w:cs="Arial"/>
                <w:sz w:val="24"/>
                <w:szCs w:val="24"/>
              </w:rPr>
              <w:t>118592,2</w:t>
            </w:r>
          </w:p>
        </w:tc>
        <w:tc>
          <w:tcPr>
            <w:tcW w:w="1276" w:type="dxa"/>
            <w:tcBorders>
              <w:top w:val="single" w:sz="4" w:space="0" w:color="auto"/>
              <w:left w:val="nil"/>
              <w:bottom w:val="single" w:sz="4" w:space="0" w:color="auto"/>
              <w:right w:val="single" w:sz="4" w:space="0" w:color="auto"/>
            </w:tcBorders>
          </w:tcPr>
          <w:p w:rsidR="00832946" w:rsidRPr="009C09BA" w:rsidRDefault="00D428DB" w:rsidP="00CA4372">
            <w:pPr>
              <w:jc w:val="center"/>
              <w:rPr>
                <w:rFonts w:ascii="Arial" w:hAnsi="Arial" w:cs="Arial"/>
                <w:sz w:val="24"/>
                <w:szCs w:val="24"/>
              </w:rPr>
            </w:pPr>
            <w:r w:rsidRPr="009C09BA">
              <w:rPr>
                <w:rFonts w:ascii="Arial" w:hAnsi="Arial" w:cs="Arial"/>
                <w:sz w:val="24"/>
                <w:szCs w:val="24"/>
              </w:rPr>
              <w:t>368348,9</w:t>
            </w:r>
          </w:p>
        </w:tc>
      </w:tr>
      <w:tr w:rsidR="009C09BA" w:rsidRPr="009C09BA" w:rsidTr="00D428DB">
        <w:tc>
          <w:tcPr>
            <w:tcW w:w="673"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1985" w:type="dxa"/>
            <w:vMerge/>
            <w:tcBorders>
              <w:top w:val="nil"/>
              <w:left w:val="single" w:sz="4" w:space="0" w:color="auto"/>
              <w:bottom w:val="nil"/>
              <w:right w:val="single" w:sz="4" w:space="0" w:color="auto"/>
            </w:tcBorders>
          </w:tcPr>
          <w:p w:rsidR="00832946" w:rsidRPr="009C09BA" w:rsidRDefault="00832946" w:rsidP="00832946">
            <w:pPr>
              <w:rPr>
                <w:rFonts w:ascii="Arial" w:hAnsi="Arial" w:cs="Arial"/>
                <w:sz w:val="24"/>
                <w:szCs w:val="24"/>
              </w:rPr>
            </w:pPr>
          </w:p>
        </w:tc>
        <w:tc>
          <w:tcPr>
            <w:tcW w:w="2410" w:type="dxa"/>
            <w:vMerge/>
            <w:tcBorders>
              <w:top w:val="nil"/>
              <w:left w:val="single" w:sz="4" w:space="0" w:color="auto"/>
              <w:bottom w:val="nil"/>
              <w:right w:val="single" w:sz="4" w:space="0" w:color="auto"/>
            </w:tcBorders>
          </w:tcPr>
          <w:p w:rsidR="00832946" w:rsidRPr="009C09BA"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r>
      <w:tr w:rsidR="009C09BA" w:rsidRPr="009C09BA" w:rsidTr="00D428DB">
        <w:tc>
          <w:tcPr>
            <w:tcW w:w="673" w:type="dxa"/>
            <w:vMerge/>
            <w:tcBorders>
              <w:left w:val="single" w:sz="4" w:space="0" w:color="auto"/>
              <w:bottom w:val="nil"/>
              <w:right w:val="single" w:sz="4" w:space="0" w:color="auto"/>
            </w:tcBorders>
          </w:tcPr>
          <w:p w:rsidR="00D428DB" w:rsidRPr="009C09BA" w:rsidRDefault="00D428DB" w:rsidP="00D428DB">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rsidR="00D428DB" w:rsidRPr="009C09BA" w:rsidRDefault="00D428DB" w:rsidP="00D428DB">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rsidR="00D428DB" w:rsidRPr="009C09BA" w:rsidRDefault="00D428DB" w:rsidP="00D428DB">
            <w:pPr>
              <w:rPr>
                <w:rFonts w:ascii="Arial" w:hAnsi="Arial" w:cs="Arial"/>
                <w:sz w:val="24"/>
                <w:szCs w:val="24"/>
              </w:rPr>
            </w:pPr>
          </w:p>
        </w:tc>
        <w:tc>
          <w:tcPr>
            <w:tcW w:w="1842" w:type="dxa"/>
            <w:tcBorders>
              <w:top w:val="nil"/>
              <w:left w:val="nil"/>
              <w:bottom w:val="single" w:sz="4" w:space="0" w:color="auto"/>
              <w:right w:val="single" w:sz="4" w:space="0" w:color="auto"/>
            </w:tcBorders>
          </w:tcPr>
          <w:p w:rsidR="00D428DB" w:rsidRPr="009C09BA" w:rsidRDefault="00D428DB" w:rsidP="00D428DB">
            <w:pPr>
              <w:rPr>
                <w:rFonts w:ascii="Arial" w:hAnsi="Arial" w:cs="Arial"/>
                <w:sz w:val="24"/>
                <w:szCs w:val="24"/>
              </w:rPr>
            </w:pPr>
            <w:r w:rsidRPr="009C09BA">
              <w:rPr>
                <w:rFonts w:ascii="Arial" w:hAnsi="Arial" w:cs="Arial"/>
                <w:sz w:val="24"/>
                <w:szCs w:val="24"/>
              </w:rPr>
              <w:t xml:space="preserve">Финансовое </w:t>
            </w:r>
            <w:r w:rsidRPr="009C09BA">
              <w:rPr>
                <w:rFonts w:ascii="Arial" w:hAnsi="Arial" w:cs="Arial"/>
                <w:sz w:val="24"/>
                <w:szCs w:val="24"/>
              </w:rPr>
              <w:lastRenderedPageBreak/>
              <w:t>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D428DB" w:rsidRPr="009C09BA" w:rsidRDefault="00D428DB" w:rsidP="00D428DB">
            <w:pPr>
              <w:jc w:val="center"/>
              <w:rPr>
                <w:rFonts w:ascii="Arial" w:hAnsi="Arial" w:cs="Arial"/>
                <w:sz w:val="24"/>
                <w:szCs w:val="24"/>
              </w:rPr>
            </w:pPr>
            <w:r w:rsidRPr="009C09BA">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rsidR="00D428DB" w:rsidRPr="009C09BA" w:rsidRDefault="00D428DB" w:rsidP="00D428DB">
            <w:pPr>
              <w:jc w:val="center"/>
              <w:rPr>
                <w:rFonts w:ascii="Arial" w:hAnsi="Arial" w:cs="Arial"/>
                <w:sz w:val="24"/>
                <w:szCs w:val="24"/>
              </w:rPr>
            </w:pPr>
            <w:r w:rsidRPr="009C09BA">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D428DB" w:rsidRPr="009C09BA" w:rsidRDefault="00064A85" w:rsidP="00D428DB">
            <w:pPr>
              <w:jc w:val="center"/>
              <w:rPr>
                <w:rFonts w:ascii="Arial" w:hAnsi="Arial" w:cs="Arial"/>
                <w:sz w:val="24"/>
                <w:szCs w:val="24"/>
              </w:rPr>
            </w:pPr>
            <w:r w:rsidRPr="009C09BA">
              <w:rPr>
                <w:rFonts w:ascii="Arial" w:hAnsi="Arial" w:cs="Arial"/>
                <w:sz w:val="24"/>
                <w:szCs w:val="24"/>
              </w:rPr>
              <w:t>1500</w:t>
            </w:r>
            <w:r w:rsidRPr="009C09BA">
              <w:rPr>
                <w:rFonts w:ascii="Arial" w:hAnsi="Arial" w:cs="Arial"/>
                <w:sz w:val="24"/>
                <w:szCs w:val="24"/>
              </w:rPr>
              <w:lastRenderedPageBreak/>
              <w:t>000000</w:t>
            </w:r>
          </w:p>
        </w:tc>
        <w:tc>
          <w:tcPr>
            <w:tcW w:w="709" w:type="dxa"/>
            <w:tcBorders>
              <w:top w:val="nil"/>
              <w:left w:val="nil"/>
              <w:bottom w:val="single" w:sz="4" w:space="0" w:color="auto"/>
              <w:right w:val="single" w:sz="4" w:space="0" w:color="auto"/>
            </w:tcBorders>
            <w:noWrap/>
          </w:tcPr>
          <w:p w:rsidR="00D428DB" w:rsidRPr="009C09BA" w:rsidRDefault="00D428DB" w:rsidP="00D428DB">
            <w:pPr>
              <w:jc w:val="center"/>
              <w:rPr>
                <w:rFonts w:ascii="Arial" w:hAnsi="Arial" w:cs="Arial"/>
                <w:sz w:val="24"/>
                <w:szCs w:val="24"/>
              </w:rPr>
            </w:pPr>
            <w:r w:rsidRPr="009C09BA">
              <w:rPr>
                <w:rFonts w:ascii="Arial" w:hAnsi="Arial" w:cs="Arial"/>
                <w:sz w:val="24"/>
                <w:szCs w:val="24"/>
              </w:rPr>
              <w:lastRenderedPageBreak/>
              <w:t>Х</w:t>
            </w:r>
          </w:p>
        </w:tc>
        <w:tc>
          <w:tcPr>
            <w:tcW w:w="1275" w:type="dxa"/>
            <w:tcBorders>
              <w:top w:val="single" w:sz="4" w:space="0" w:color="auto"/>
              <w:left w:val="nil"/>
              <w:bottom w:val="single" w:sz="4" w:space="0" w:color="auto"/>
              <w:right w:val="single" w:sz="4" w:space="0" w:color="auto"/>
            </w:tcBorders>
            <w:noWrap/>
          </w:tcPr>
          <w:p w:rsidR="00D428DB" w:rsidRPr="009C09BA" w:rsidRDefault="00D428DB" w:rsidP="00D428DB">
            <w:pPr>
              <w:jc w:val="center"/>
              <w:rPr>
                <w:rFonts w:ascii="Arial" w:hAnsi="Arial" w:cs="Arial"/>
                <w:sz w:val="24"/>
                <w:szCs w:val="24"/>
              </w:rPr>
            </w:pPr>
            <w:r w:rsidRPr="009C09BA">
              <w:rPr>
                <w:rFonts w:ascii="Arial" w:hAnsi="Arial" w:cs="Arial"/>
                <w:sz w:val="24"/>
                <w:szCs w:val="24"/>
              </w:rPr>
              <w:t>131192,1</w:t>
            </w:r>
          </w:p>
        </w:tc>
        <w:tc>
          <w:tcPr>
            <w:tcW w:w="1276" w:type="dxa"/>
            <w:tcBorders>
              <w:top w:val="single" w:sz="4" w:space="0" w:color="auto"/>
              <w:left w:val="nil"/>
              <w:bottom w:val="single" w:sz="4" w:space="0" w:color="auto"/>
              <w:right w:val="single" w:sz="4" w:space="0" w:color="auto"/>
            </w:tcBorders>
          </w:tcPr>
          <w:p w:rsidR="00D428DB" w:rsidRPr="009C09BA" w:rsidRDefault="00D428DB" w:rsidP="00D428DB">
            <w:pPr>
              <w:jc w:val="center"/>
              <w:rPr>
                <w:rFonts w:ascii="Arial" w:hAnsi="Arial" w:cs="Arial"/>
                <w:sz w:val="24"/>
                <w:szCs w:val="24"/>
              </w:rPr>
            </w:pPr>
            <w:r w:rsidRPr="009C09BA">
              <w:rPr>
                <w:rFonts w:ascii="Arial" w:hAnsi="Arial" w:cs="Arial"/>
                <w:sz w:val="24"/>
                <w:szCs w:val="24"/>
              </w:rPr>
              <w:t>118564,6</w:t>
            </w:r>
          </w:p>
        </w:tc>
        <w:tc>
          <w:tcPr>
            <w:tcW w:w="1134" w:type="dxa"/>
            <w:tcBorders>
              <w:top w:val="single" w:sz="4" w:space="0" w:color="auto"/>
              <w:left w:val="nil"/>
              <w:bottom w:val="single" w:sz="4" w:space="0" w:color="auto"/>
              <w:right w:val="single" w:sz="4" w:space="0" w:color="auto"/>
            </w:tcBorders>
          </w:tcPr>
          <w:p w:rsidR="00D428DB" w:rsidRPr="009C09BA" w:rsidRDefault="00D428DB" w:rsidP="00D428DB">
            <w:pPr>
              <w:jc w:val="center"/>
              <w:rPr>
                <w:rFonts w:ascii="Arial" w:hAnsi="Arial" w:cs="Arial"/>
                <w:sz w:val="24"/>
                <w:szCs w:val="24"/>
              </w:rPr>
            </w:pPr>
            <w:r w:rsidRPr="009C09BA">
              <w:rPr>
                <w:rFonts w:ascii="Arial" w:hAnsi="Arial" w:cs="Arial"/>
                <w:sz w:val="24"/>
                <w:szCs w:val="24"/>
              </w:rPr>
              <w:t>118592,</w:t>
            </w:r>
            <w:r w:rsidRPr="009C09BA">
              <w:rPr>
                <w:rFonts w:ascii="Arial" w:hAnsi="Arial" w:cs="Arial"/>
                <w:sz w:val="24"/>
                <w:szCs w:val="24"/>
              </w:rPr>
              <w:lastRenderedPageBreak/>
              <w:t>2</w:t>
            </w:r>
          </w:p>
        </w:tc>
        <w:tc>
          <w:tcPr>
            <w:tcW w:w="1276" w:type="dxa"/>
            <w:tcBorders>
              <w:top w:val="single" w:sz="4" w:space="0" w:color="auto"/>
              <w:left w:val="nil"/>
              <w:bottom w:val="single" w:sz="4" w:space="0" w:color="auto"/>
              <w:right w:val="single" w:sz="4" w:space="0" w:color="auto"/>
            </w:tcBorders>
          </w:tcPr>
          <w:p w:rsidR="00D428DB" w:rsidRPr="009C09BA" w:rsidRDefault="00D428DB" w:rsidP="00D428DB">
            <w:pPr>
              <w:jc w:val="center"/>
              <w:rPr>
                <w:rFonts w:ascii="Arial" w:hAnsi="Arial" w:cs="Arial"/>
                <w:sz w:val="24"/>
                <w:szCs w:val="24"/>
              </w:rPr>
            </w:pPr>
            <w:r w:rsidRPr="009C09BA">
              <w:rPr>
                <w:rFonts w:ascii="Arial" w:hAnsi="Arial" w:cs="Arial"/>
                <w:sz w:val="24"/>
                <w:szCs w:val="24"/>
              </w:rPr>
              <w:lastRenderedPageBreak/>
              <w:t>368348,9</w:t>
            </w:r>
          </w:p>
        </w:tc>
      </w:tr>
      <w:tr w:rsidR="009C09BA" w:rsidRPr="009C09BA" w:rsidTr="00D428DB">
        <w:tc>
          <w:tcPr>
            <w:tcW w:w="673" w:type="dxa"/>
            <w:vMerge w:val="restart"/>
            <w:tcBorders>
              <w:top w:val="single" w:sz="4" w:space="0" w:color="auto"/>
              <w:left w:val="single" w:sz="4" w:space="0" w:color="auto"/>
              <w:right w:val="single" w:sz="4" w:space="0" w:color="auto"/>
            </w:tcBorders>
          </w:tcPr>
          <w:p w:rsidR="00CA4372" w:rsidRPr="009C09BA" w:rsidRDefault="00CA4372" w:rsidP="00832946">
            <w:pPr>
              <w:rPr>
                <w:rFonts w:ascii="Arial" w:hAnsi="Arial" w:cs="Arial"/>
                <w:sz w:val="24"/>
                <w:szCs w:val="24"/>
              </w:rPr>
            </w:pPr>
            <w:r w:rsidRPr="009C09BA">
              <w:rPr>
                <w:rFonts w:ascii="Arial" w:hAnsi="Arial" w:cs="Arial"/>
                <w:sz w:val="24"/>
                <w:szCs w:val="24"/>
              </w:rPr>
              <w:lastRenderedPageBreak/>
              <w:t>2</w:t>
            </w:r>
          </w:p>
        </w:tc>
        <w:tc>
          <w:tcPr>
            <w:tcW w:w="1985" w:type="dxa"/>
            <w:vMerge w:val="restart"/>
            <w:tcBorders>
              <w:top w:val="single" w:sz="4" w:space="0" w:color="auto"/>
              <w:left w:val="single" w:sz="4" w:space="0" w:color="auto"/>
              <w:bottom w:val="single" w:sz="4" w:space="0" w:color="auto"/>
              <w:right w:val="single" w:sz="4" w:space="0" w:color="auto"/>
            </w:tcBorders>
          </w:tcPr>
          <w:p w:rsidR="00CA4372" w:rsidRPr="009C09BA" w:rsidRDefault="00CA4372" w:rsidP="00832946">
            <w:pPr>
              <w:rPr>
                <w:rFonts w:ascii="Arial" w:hAnsi="Arial" w:cs="Arial"/>
                <w:sz w:val="24"/>
                <w:szCs w:val="24"/>
              </w:rPr>
            </w:pPr>
            <w:r w:rsidRPr="009C09BA">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rsidR="00CA4372" w:rsidRPr="009C09BA" w:rsidRDefault="00CA4372" w:rsidP="00832946">
            <w:pPr>
              <w:rPr>
                <w:rFonts w:ascii="Arial" w:hAnsi="Arial" w:cs="Arial"/>
                <w:sz w:val="24"/>
                <w:szCs w:val="24"/>
              </w:rPr>
            </w:pPr>
            <w:r w:rsidRPr="009C09BA">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rsidR="00CA4372" w:rsidRPr="009C09BA" w:rsidRDefault="00CA4372" w:rsidP="00832946">
            <w:pPr>
              <w:rPr>
                <w:rFonts w:ascii="Arial" w:hAnsi="Arial" w:cs="Arial"/>
                <w:sz w:val="24"/>
                <w:szCs w:val="24"/>
              </w:rPr>
            </w:pPr>
            <w:r w:rsidRPr="009C09BA">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CA4372" w:rsidRPr="009C09BA" w:rsidRDefault="00CA4372" w:rsidP="00832946">
            <w:pPr>
              <w:jc w:val="center"/>
              <w:rPr>
                <w:rFonts w:ascii="Arial" w:hAnsi="Arial" w:cs="Arial"/>
                <w:sz w:val="24"/>
                <w:szCs w:val="24"/>
              </w:rPr>
            </w:pPr>
            <w:r w:rsidRPr="009C09BA">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CA4372" w:rsidRPr="009C09BA" w:rsidRDefault="00CA4372" w:rsidP="00832946">
            <w:pPr>
              <w:jc w:val="center"/>
              <w:rPr>
                <w:rFonts w:ascii="Arial" w:hAnsi="Arial" w:cs="Arial"/>
                <w:sz w:val="24"/>
                <w:szCs w:val="24"/>
              </w:rPr>
            </w:pPr>
            <w:r w:rsidRPr="009C09BA">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CA4372" w:rsidRPr="009C09BA" w:rsidRDefault="00DE0DE4" w:rsidP="00832946">
            <w:pPr>
              <w:jc w:val="center"/>
              <w:rPr>
                <w:rFonts w:ascii="Arial" w:hAnsi="Arial" w:cs="Arial"/>
                <w:sz w:val="24"/>
                <w:szCs w:val="24"/>
              </w:rPr>
            </w:pPr>
            <w:r w:rsidRPr="009C09BA">
              <w:rPr>
                <w:rFonts w:ascii="Arial" w:hAnsi="Arial" w:cs="Arial"/>
                <w:sz w:val="24"/>
                <w:szCs w:val="24"/>
              </w:rPr>
              <w:t>1510000000</w:t>
            </w:r>
          </w:p>
        </w:tc>
        <w:tc>
          <w:tcPr>
            <w:tcW w:w="709" w:type="dxa"/>
            <w:tcBorders>
              <w:top w:val="single" w:sz="4" w:space="0" w:color="auto"/>
              <w:left w:val="nil"/>
              <w:bottom w:val="single" w:sz="4" w:space="0" w:color="auto"/>
              <w:right w:val="single" w:sz="4" w:space="0" w:color="auto"/>
            </w:tcBorders>
            <w:noWrap/>
          </w:tcPr>
          <w:p w:rsidR="00CA4372" w:rsidRPr="009C09BA" w:rsidRDefault="00CA4372" w:rsidP="00832946">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CA4372" w:rsidRPr="009C09BA" w:rsidRDefault="00DE0DE4" w:rsidP="003E7F02">
            <w:pPr>
              <w:jc w:val="center"/>
              <w:rPr>
                <w:rFonts w:ascii="Arial" w:hAnsi="Arial" w:cs="Arial"/>
                <w:sz w:val="24"/>
                <w:szCs w:val="24"/>
              </w:rPr>
            </w:pPr>
            <w:r w:rsidRPr="009C09BA">
              <w:rPr>
                <w:rFonts w:ascii="Arial" w:hAnsi="Arial" w:cs="Arial"/>
                <w:sz w:val="24"/>
                <w:szCs w:val="24"/>
              </w:rPr>
              <w:t>120430,5</w:t>
            </w:r>
          </w:p>
        </w:tc>
        <w:tc>
          <w:tcPr>
            <w:tcW w:w="1276" w:type="dxa"/>
            <w:tcBorders>
              <w:top w:val="single" w:sz="4" w:space="0" w:color="auto"/>
              <w:left w:val="nil"/>
              <w:bottom w:val="single" w:sz="4" w:space="0" w:color="auto"/>
              <w:right w:val="single" w:sz="4" w:space="0" w:color="auto"/>
            </w:tcBorders>
          </w:tcPr>
          <w:p w:rsidR="00CA4372" w:rsidRPr="009C09BA" w:rsidRDefault="00DE0DE4" w:rsidP="003E7F02">
            <w:pPr>
              <w:jc w:val="center"/>
              <w:rPr>
                <w:rFonts w:ascii="Arial" w:hAnsi="Arial" w:cs="Arial"/>
                <w:sz w:val="24"/>
                <w:szCs w:val="24"/>
              </w:rPr>
            </w:pPr>
            <w:r w:rsidRPr="009C09BA">
              <w:rPr>
                <w:rFonts w:ascii="Arial" w:hAnsi="Arial" w:cs="Arial"/>
                <w:sz w:val="24"/>
                <w:szCs w:val="24"/>
              </w:rPr>
              <w:t>107804,7</w:t>
            </w:r>
          </w:p>
        </w:tc>
        <w:tc>
          <w:tcPr>
            <w:tcW w:w="1134" w:type="dxa"/>
            <w:tcBorders>
              <w:top w:val="single" w:sz="4" w:space="0" w:color="auto"/>
              <w:left w:val="nil"/>
              <w:bottom w:val="single" w:sz="4" w:space="0" w:color="auto"/>
              <w:right w:val="single" w:sz="4" w:space="0" w:color="auto"/>
            </w:tcBorders>
          </w:tcPr>
          <w:p w:rsidR="00CA4372" w:rsidRPr="009C09BA" w:rsidRDefault="00DE0DE4" w:rsidP="003E7F02">
            <w:pPr>
              <w:jc w:val="center"/>
              <w:rPr>
                <w:rFonts w:ascii="Arial" w:hAnsi="Arial" w:cs="Arial"/>
                <w:sz w:val="24"/>
                <w:szCs w:val="24"/>
              </w:rPr>
            </w:pPr>
            <w:r w:rsidRPr="009C09BA">
              <w:rPr>
                <w:rFonts w:ascii="Arial" w:hAnsi="Arial" w:cs="Arial"/>
                <w:sz w:val="24"/>
                <w:szCs w:val="24"/>
              </w:rPr>
              <w:t>107832,3</w:t>
            </w:r>
          </w:p>
        </w:tc>
        <w:tc>
          <w:tcPr>
            <w:tcW w:w="1276" w:type="dxa"/>
            <w:tcBorders>
              <w:top w:val="single" w:sz="4" w:space="0" w:color="auto"/>
              <w:left w:val="nil"/>
              <w:bottom w:val="single" w:sz="4" w:space="0" w:color="auto"/>
              <w:right w:val="single" w:sz="4" w:space="0" w:color="auto"/>
            </w:tcBorders>
          </w:tcPr>
          <w:p w:rsidR="00CA4372" w:rsidRPr="009C09BA" w:rsidRDefault="00DE0DE4" w:rsidP="00E4530F">
            <w:pPr>
              <w:jc w:val="center"/>
              <w:rPr>
                <w:rFonts w:ascii="Arial" w:hAnsi="Arial" w:cs="Arial"/>
                <w:sz w:val="24"/>
                <w:szCs w:val="24"/>
              </w:rPr>
            </w:pPr>
            <w:r w:rsidRPr="009C09BA">
              <w:rPr>
                <w:rFonts w:ascii="Arial" w:hAnsi="Arial" w:cs="Arial"/>
                <w:sz w:val="24"/>
                <w:szCs w:val="24"/>
              </w:rPr>
              <w:t>336067,5</w:t>
            </w:r>
          </w:p>
        </w:tc>
      </w:tr>
      <w:tr w:rsidR="009C09BA" w:rsidRPr="009C09BA" w:rsidTr="00D428DB">
        <w:tc>
          <w:tcPr>
            <w:tcW w:w="673"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r>
      <w:tr w:rsidR="009C09BA" w:rsidRPr="009C09BA" w:rsidTr="00D428DB">
        <w:tc>
          <w:tcPr>
            <w:tcW w:w="673" w:type="dxa"/>
            <w:vMerge/>
            <w:tcBorders>
              <w:left w:val="single" w:sz="4" w:space="0" w:color="auto"/>
              <w:bottom w:val="single" w:sz="4" w:space="0" w:color="auto"/>
              <w:right w:val="single" w:sz="4" w:space="0" w:color="auto"/>
            </w:tcBorders>
          </w:tcPr>
          <w:p w:rsidR="00DE0DE4" w:rsidRPr="009C09BA" w:rsidRDefault="00DE0DE4" w:rsidP="00DE0DE4">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DE0DE4" w:rsidRPr="009C09BA" w:rsidRDefault="00DE0DE4" w:rsidP="00DE0DE4">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E0DE4" w:rsidRPr="009C09BA" w:rsidRDefault="00DE0DE4" w:rsidP="00DE0DE4">
            <w:pPr>
              <w:rPr>
                <w:rFonts w:ascii="Arial" w:hAnsi="Arial" w:cs="Arial"/>
                <w:sz w:val="24"/>
                <w:szCs w:val="24"/>
              </w:rPr>
            </w:pPr>
          </w:p>
        </w:tc>
        <w:tc>
          <w:tcPr>
            <w:tcW w:w="1842" w:type="dxa"/>
            <w:tcBorders>
              <w:top w:val="nil"/>
              <w:left w:val="nil"/>
              <w:bottom w:val="single" w:sz="4" w:space="0" w:color="auto"/>
              <w:right w:val="single" w:sz="4" w:space="0" w:color="auto"/>
            </w:tcBorders>
          </w:tcPr>
          <w:p w:rsidR="00DE0DE4" w:rsidRPr="009C09BA" w:rsidRDefault="00DE0DE4" w:rsidP="00DE0DE4">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DE0DE4" w:rsidRPr="009C09BA" w:rsidRDefault="00DE0DE4" w:rsidP="00DE0DE4">
            <w:pPr>
              <w:jc w:val="center"/>
              <w:rPr>
                <w:rFonts w:ascii="Arial" w:hAnsi="Arial" w:cs="Arial"/>
                <w:sz w:val="24"/>
                <w:szCs w:val="24"/>
              </w:rPr>
            </w:pPr>
            <w:r w:rsidRPr="009C09BA">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DE0DE4" w:rsidRPr="009C09BA" w:rsidRDefault="00DE0DE4" w:rsidP="00DE0DE4">
            <w:pPr>
              <w:jc w:val="center"/>
              <w:rPr>
                <w:rFonts w:ascii="Arial" w:hAnsi="Arial" w:cs="Arial"/>
                <w:sz w:val="24"/>
                <w:szCs w:val="24"/>
              </w:rPr>
            </w:pPr>
            <w:r w:rsidRPr="009C09BA">
              <w:rPr>
                <w:rFonts w:ascii="Arial" w:hAnsi="Arial" w:cs="Arial"/>
                <w:sz w:val="24"/>
                <w:szCs w:val="24"/>
              </w:rPr>
              <w:t>0203</w:t>
            </w:r>
          </w:p>
          <w:p w:rsidR="00DE0DE4" w:rsidRPr="009C09BA" w:rsidRDefault="00DE0DE4" w:rsidP="00DE0DE4">
            <w:pPr>
              <w:jc w:val="center"/>
              <w:rPr>
                <w:rFonts w:ascii="Arial" w:hAnsi="Arial" w:cs="Arial"/>
                <w:sz w:val="24"/>
                <w:szCs w:val="24"/>
              </w:rPr>
            </w:pPr>
            <w:r w:rsidRPr="009C09BA">
              <w:rPr>
                <w:rFonts w:ascii="Arial" w:hAnsi="Arial" w:cs="Arial"/>
                <w:sz w:val="24"/>
                <w:szCs w:val="24"/>
              </w:rPr>
              <w:t>0113</w:t>
            </w:r>
          </w:p>
          <w:p w:rsidR="00DE0DE4" w:rsidRPr="009C09BA" w:rsidRDefault="00DE0DE4" w:rsidP="00DE0DE4">
            <w:pPr>
              <w:jc w:val="center"/>
              <w:rPr>
                <w:rFonts w:ascii="Arial" w:hAnsi="Arial" w:cs="Arial"/>
                <w:sz w:val="24"/>
                <w:szCs w:val="24"/>
              </w:rPr>
            </w:pPr>
            <w:r w:rsidRPr="009C09BA">
              <w:rPr>
                <w:rFonts w:ascii="Arial" w:hAnsi="Arial" w:cs="Arial"/>
                <w:sz w:val="24"/>
                <w:szCs w:val="24"/>
              </w:rPr>
              <w:t>0310</w:t>
            </w:r>
          </w:p>
          <w:p w:rsidR="00DE0DE4" w:rsidRPr="009C09BA" w:rsidRDefault="00DE0DE4" w:rsidP="00DE0DE4">
            <w:pPr>
              <w:jc w:val="center"/>
              <w:rPr>
                <w:rFonts w:ascii="Arial" w:hAnsi="Arial" w:cs="Arial"/>
                <w:sz w:val="24"/>
                <w:szCs w:val="24"/>
              </w:rPr>
            </w:pPr>
            <w:r w:rsidRPr="009C09BA">
              <w:rPr>
                <w:rFonts w:ascii="Arial" w:hAnsi="Arial" w:cs="Arial"/>
                <w:sz w:val="24"/>
                <w:szCs w:val="24"/>
              </w:rPr>
              <w:t>0503</w:t>
            </w:r>
          </w:p>
          <w:p w:rsidR="00DE0DE4" w:rsidRPr="009C09BA" w:rsidRDefault="00DE0DE4" w:rsidP="00DE0DE4">
            <w:pPr>
              <w:jc w:val="center"/>
              <w:rPr>
                <w:rFonts w:ascii="Arial" w:hAnsi="Arial" w:cs="Arial"/>
                <w:sz w:val="24"/>
                <w:szCs w:val="24"/>
              </w:rPr>
            </w:pPr>
            <w:r w:rsidRPr="009C09BA">
              <w:rPr>
                <w:rFonts w:ascii="Arial" w:hAnsi="Arial" w:cs="Arial"/>
                <w:sz w:val="24"/>
                <w:szCs w:val="24"/>
              </w:rPr>
              <w:t>0909</w:t>
            </w:r>
          </w:p>
          <w:p w:rsidR="00DE0DE4" w:rsidRPr="009C09BA" w:rsidRDefault="00DE0DE4" w:rsidP="00DE0DE4">
            <w:pPr>
              <w:jc w:val="center"/>
              <w:rPr>
                <w:rFonts w:ascii="Arial" w:hAnsi="Arial" w:cs="Arial"/>
                <w:sz w:val="24"/>
                <w:szCs w:val="24"/>
              </w:rPr>
            </w:pPr>
            <w:r w:rsidRPr="009C09BA">
              <w:rPr>
                <w:rFonts w:ascii="Arial" w:hAnsi="Arial" w:cs="Arial"/>
                <w:sz w:val="24"/>
                <w:szCs w:val="24"/>
              </w:rPr>
              <w:t>1401</w:t>
            </w:r>
          </w:p>
          <w:p w:rsidR="00DE0DE4" w:rsidRPr="009C09BA" w:rsidRDefault="00DE0DE4" w:rsidP="00DE0DE4">
            <w:pPr>
              <w:jc w:val="center"/>
              <w:rPr>
                <w:rFonts w:ascii="Arial" w:hAnsi="Arial" w:cs="Arial"/>
                <w:sz w:val="24"/>
                <w:szCs w:val="24"/>
              </w:rPr>
            </w:pPr>
            <w:r w:rsidRPr="009C09BA">
              <w:rPr>
                <w:rFonts w:ascii="Arial" w:hAnsi="Arial" w:cs="Arial"/>
                <w:sz w:val="24"/>
                <w:szCs w:val="24"/>
              </w:rPr>
              <w:t>1403</w:t>
            </w:r>
          </w:p>
        </w:tc>
        <w:tc>
          <w:tcPr>
            <w:tcW w:w="851" w:type="dxa"/>
            <w:tcBorders>
              <w:top w:val="nil"/>
              <w:left w:val="nil"/>
              <w:bottom w:val="single" w:sz="4" w:space="0" w:color="auto"/>
              <w:right w:val="single" w:sz="4" w:space="0" w:color="auto"/>
            </w:tcBorders>
            <w:noWrap/>
          </w:tcPr>
          <w:p w:rsidR="00DE0DE4" w:rsidRPr="009C09BA" w:rsidRDefault="00DE0DE4" w:rsidP="00DE0DE4">
            <w:pPr>
              <w:jc w:val="center"/>
              <w:rPr>
                <w:rFonts w:ascii="Arial" w:hAnsi="Arial" w:cs="Arial"/>
                <w:sz w:val="24"/>
                <w:szCs w:val="24"/>
              </w:rPr>
            </w:pPr>
            <w:r w:rsidRPr="009C09BA">
              <w:rPr>
                <w:rFonts w:ascii="Arial" w:hAnsi="Arial" w:cs="Arial"/>
                <w:sz w:val="24"/>
                <w:szCs w:val="24"/>
              </w:rPr>
              <w:t>1510000000</w:t>
            </w:r>
          </w:p>
        </w:tc>
        <w:tc>
          <w:tcPr>
            <w:tcW w:w="709" w:type="dxa"/>
            <w:tcBorders>
              <w:top w:val="nil"/>
              <w:left w:val="nil"/>
              <w:bottom w:val="single" w:sz="4" w:space="0" w:color="auto"/>
              <w:right w:val="single" w:sz="4" w:space="0" w:color="auto"/>
            </w:tcBorders>
            <w:noWrap/>
          </w:tcPr>
          <w:p w:rsidR="00DE0DE4" w:rsidRPr="009C09BA" w:rsidRDefault="00DE0DE4" w:rsidP="00DE0DE4">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DE0DE4" w:rsidRPr="009C09BA" w:rsidRDefault="00DE0DE4" w:rsidP="00DE0DE4">
            <w:pPr>
              <w:jc w:val="center"/>
              <w:rPr>
                <w:rFonts w:ascii="Arial" w:hAnsi="Arial" w:cs="Arial"/>
                <w:sz w:val="24"/>
                <w:szCs w:val="24"/>
              </w:rPr>
            </w:pPr>
            <w:r w:rsidRPr="009C09BA">
              <w:rPr>
                <w:rFonts w:ascii="Arial" w:hAnsi="Arial" w:cs="Arial"/>
                <w:sz w:val="24"/>
                <w:szCs w:val="24"/>
              </w:rPr>
              <w:t>120430,5</w:t>
            </w:r>
          </w:p>
        </w:tc>
        <w:tc>
          <w:tcPr>
            <w:tcW w:w="1276" w:type="dxa"/>
            <w:tcBorders>
              <w:top w:val="single" w:sz="4" w:space="0" w:color="auto"/>
              <w:left w:val="nil"/>
              <w:bottom w:val="single" w:sz="4" w:space="0" w:color="auto"/>
              <w:right w:val="single" w:sz="4" w:space="0" w:color="auto"/>
            </w:tcBorders>
          </w:tcPr>
          <w:p w:rsidR="00DE0DE4" w:rsidRPr="009C09BA" w:rsidRDefault="00DE0DE4" w:rsidP="00DE0DE4">
            <w:pPr>
              <w:jc w:val="center"/>
              <w:rPr>
                <w:rFonts w:ascii="Arial" w:hAnsi="Arial" w:cs="Arial"/>
                <w:sz w:val="24"/>
                <w:szCs w:val="24"/>
              </w:rPr>
            </w:pPr>
            <w:r w:rsidRPr="009C09BA">
              <w:rPr>
                <w:rFonts w:ascii="Arial" w:hAnsi="Arial" w:cs="Arial"/>
                <w:sz w:val="24"/>
                <w:szCs w:val="24"/>
              </w:rPr>
              <w:t>107804,7</w:t>
            </w:r>
          </w:p>
        </w:tc>
        <w:tc>
          <w:tcPr>
            <w:tcW w:w="1134" w:type="dxa"/>
            <w:tcBorders>
              <w:top w:val="single" w:sz="4" w:space="0" w:color="auto"/>
              <w:left w:val="nil"/>
              <w:bottom w:val="single" w:sz="4" w:space="0" w:color="auto"/>
              <w:right w:val="single" w:sz="4" w:space="0" w:color="auto"/>
            </w:tcBorders>
          </w:tcPr>
          <w:p w:rsidR="00DE0DE4" w:rsidRPr="009C09BA" w:rsidRDefault="00DE0DE4" w:rsidP="00DE0DE4">
            <w:pPr>
              <w:jc w:val="center"/>
              <w:rPr>
                <w:rFonts w:ascii="Arial" w:hAnsi="Arial" w:cs="Arial"/>
                <w:sz w:val="24"/>
                <w:szCs w:val="24"/>
              </w:rPr>
            </w:pPr>
            <w:r w:rsidRPr="009C09BA">
              <w:rPr>
                <w:rFonts w:ascii="Arial" w:hAnsi="Arial" w:cs="Arial"/>
                <w:sz w:val="24"/>
                <w:szCs w:val="24"/>
              </w:rPr>
              <w:t>107832,3</w:t>
            </w:r>
          </w:p>
        </w:tc>
        <w:tc>
          <w:tcPr>
            <w:tcW w:w="1276" w:type="dxa"/>
            <w:tcBorders>
              <w:top w:val="single" w:sz="4" w:space="0" w:color="auto"/>
              <w:left w:val="nil"/>
              <w:bottom w:val="single" w:sz="4" w:space="0" w:color="auto"/>
              <w:right w:val="single" w:sz="4" w:space="0" w:color="auto"/>
            </w:tcBorders>
          </w:tcPr>
          <w:p w:rsidR="00DE0DE4" w:rsidRPr="009C09BA" w:rsidRDefault="00DE0DE4" w:rsidP="00DE0DE4">
            <w:pPr>
              <w:jc w:val="center"/>
              <w:rPr>
                <w:rFonts w:ascii="Arial" w:hAnsi="Arial" w:cs="Arial"/>
                <w:sz w:val="24"/>
                <w:szCs w:val="24"/>
              </w:rPr>
            </w:pPr>
            <w:r w:rsidRPr="009C09BA">
              <w:rPr>
                <w:rFonts w:ascii="Arial" w:hAnsi="Arial" w:cs="Arial"/>
                <w:sz w:val="24"/>
                <w:szCs w:val="24"/>
              </w:rPr>
              <w:t>336067,5</w:t>
            </w:r>
          </w:p>
        </w:tc>
      </w:tr>
      <w:tr w:rsidR="009C09BA" w:rsidRPr="009C09BA" w:rsidTr="00D428DB">
        <w:tc>
          <w:tcPr>
            <w:tcW w:w="673" w:type="dxa"/>
            <w:vMerge w:val="restart"/>
            <w:tcBorders>
              <w:top w:val="single" w:sz="4" w:space="0" w:color="auto"/>
              <w:left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832946" w:rsidRPr="009C09BA" w:rsidRDefault="00DE0DE4" w:rsidP="00832946">
            <w:pPr>
              <w:jc w:val="center"/>
              <w:rPr>
                <w:rFonts w:ascii="Arial" w:hAnsi="Arial" w:cs="Arial"/>
                <w:sz w:val="24"/>
                <w:szCs w:val="24"/>
              </w:rPr>
            </w:pPr>
            <w:r w:rsidRPr="009C09BA">
              <w:rPr>
                <w:rFonts w:ascii="Arial" w:hAnsi="Arial" w:cs="Arial"/>
                <w:sz w:val="24"/>
                <w:szCs w:val="24"/>
              </w:rPr>
              <w:t>1301</w:t>
            </w:r>
          </w:p>
        </w:tc>
        <w:tc>
          <w:tcPr>
            <w:tcW w:w="851" w:type="dxa"/>
            <w:tcBorders>
              <w:top w:val="single" w:sz="4" w:space="0" w:color="auto"/>
              <w:left w:val="nil"/>
              <w:bottom w:val="single" w:sz="4" w:space="0" w:color="auto"/>
              <w:right w:val="single" w:sz="4" w:space="0" w:color="auto"/>
            </w:tcBorders>
            <w:noWrap/>
          </w:tcPr>
          <w:p w:rsidR="00832946" w:rsidRPr="009C09BA" w:rsidRDefault="00DE0DE4" w:rsidP="00832946">
            <w:pPr>
              <w:jc w:val="center"/>
              <w:rPr>
                <w:rFonts w:ascii="Arial" w:hAnsi="Arial" w:cs="Arial"/>
                <w:sz w:val="24"/>
                <w:szCs w:val="24"/>
              </w:rPr>
            </w:pPr>
            <w:r w:rsidRPr="009C09BA">
              <w:rPr>
                <w:rFonts w:ascii="Arial" w:hAnsi="Arial" w:cs="Arial"/>
                <w:sz w:val="24"/>
                <w:szCs w:val="24"/>
              </w:rPr>
              <w:t>1520000000</w:t>
            </w: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832946" w:rsidRPr="009C09BA" w:rsidRDefault="00CD6B67" w:rsidP="00CD6B67">
            <w:pPr>
              <w:jc w:val="center"/>
              <w:rPr>
                <w:rFonts w:ascii="Arial" w:hAnsi="Arial" w:cs="Arial"/>
                <w:sz w:val="24"/>
                <w:szCs w:val="24"/>
              </w:rPr>
            </w:pPr>
            <w:r w:rsidRPr="009C09BA">
              <w:rPr>
                <w:rFonts w:ascii="Arial" w:hAnsi="Arial" w:cs="Arial"/>
                <w:sz w:val="24"/>
                <w:szCs w:val="24"/>
              </w:rPr>
              <w:t>1,1</w:t>
            </w:r>
          </w:p>
        </w:tc>
        <w:tc>
          <w:tcPr>
            <w:tcW w:w="1276"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832946" w:rsidRPr="009C09BA" w:rsidRDefault="00CD6B67" w:rsidP="00832946">
            <w:pPr>
              <w:jc w:val="center"/>
              <w:rPr>
                <w:rFonts w:ascii="Arial" w:hAnsi="Arial" w:cs="Arial"/>
                <w:sz w:val="24"/>
                <w:szCs w:val="24"/>
              </w:rPr>
            </w:pPr>
            <w:r w:rsidRPr="009C09BA">
              <w:rPr>
                <w:rFonts w:ascii="Arial" w:hAnsi="Arial" w:cs="Arial"/>
                <w:sz w:val="24"/>
                <w:szCs w:val="24"/>
              </w:rPr>
              <w:t>1,1</w:t>
            </w:r>
          </w:p>
        </w:tc>
      </w:tr>
      <w:tr w:rsidR="009C09BA" w:rsidRPr="009C09BA" w:rsidTr="00D428DB">
        <w:tc>
          <w:tcPr>
            <w:tcW w:w="673"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r>
      <w:tr w:rsidR="009C09BA" w:rsidRPr="009C09BA" w:rsidTr="0031755B">
        <w:tc>
          <w:tcPr>
            <w:tcW w:w="673" w:type="dxa"/>
            <w:vMerge/>
            <w:tcBorders>
              <w:left w:val="single" w:sz="4" w:space="0" w:color="auto"/>
              <w:bottom w:val="single" w:sz="4" w:space="0" w:color="auto"/>
              <w:right w:val="single" w:sz="4" w:space="0" w:color="auto"/>
            </w:tcBorders>
          </w:tcPr>
          <w:p w:rsidR="006119DA" w:rsidRPr="009C09BA" w:rsidRDefault="006119DA" w:rsidP="006119DA">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6119DA" w:rsidRPr="009C09BA" w:rsidRDefault="006119DA" w:rsidP="006119DA">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6119DA" w:rsidRPr="009C09BA" w:rsidRDefault="006119DA" w:rsidP="006119DA">
            <w:pPr>
              <w:rPr>
                <w:rFonts w:ascii="Arial" w:hAnsi="Arial" w:cs="Arial"/>
                <w:sz w:val="24"/>
                <w:szCs w:val="24"/>
              </w:rPr>
            </w:pPr>
          </w:p>
        </w:tc>
        <w:tc>
          <w:tcPr>
            <w:tcW w:w="1842" w:type="dxa"/>
            <w:tcBorders>
              <w:top w:val="nil"/>
              <w:left w:val="nil"/>
              <w:bottom w:val="single" w:sz="4" w:space="0" w:color="auto"/>
              <w:right w:val="single" w:sz="4" w:space="0" w:color="auto"/>
            </w:tcBorders>
          </w:tcPr>
          <w:p w:rsidR="006119DA" w:rsidRPr="009C09BA" w:rsidRDefault="006119DA" w:rsidP="006119DA">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r w:rsidRPr="009C09BA">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r w:rsidRPr="009C09BA">
              <w:rPr>
                <w:rFonts w:ascii="Arial" w:hAnsi="Arial" w:cs="Arial"/>
                <w:sz w:val="24"/>
                <w:szCs w:val="24"/>
              </w:rPr>
              <w:t>1301</w:t>
            </w:r>
          </w:p>
        </w:tc>
        <w:tc>
          <w:tcPr>
            <w:tcW w:w="851" w:type="dxa"/>
            <w:tcBorders>
              <w:top w:val="single" w:sz="4" w:space="0" w:color="auto"/>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r w:rsidRPr="009C09BA">
              <w:rPr>
                <w:rFonts w:ascii="Arial" w:hAnsi="Arial" w:cs="Arial"/>
                <w:sz w:val="24"/>
                <w:szCs w:val="24"/>
              </w:rPr>
              <w:t>1520000000</w:t>
            </w:r>
          </w:p>
        </w:tc>
        <w:tc>
          <w:tcPr>
            <w:tcW w:w="709"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r w:rsidRPr="009C09BA">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r w:rsidRPr="009C09BA">
              <w:rPr>
                <w:rFonts w:ascii="Arial" w:hAnsi="Arial" w:cs="Arial"/>
                <w:sz w:val="24"/>
                <w:szCs w:val="24"/>
              </w:rPr>
              <w:t>1,1</w:t>
            </w:r>
          </w:p>
        </w:tc>
        <w:tc>
          <w:tcPr>
            <w:tcW w:w="1276" w:type="dxa"/>
            <w:tcBorders>
              <w:top w:val="single" w:sz="4" w:space="0" w:color="auto"/>
              <w:left w:val="nil"/>
              <w:bottom w:val="single" w:sz="4" w:space="0" w:color="auto"/>
              <w:right w:val="single" w:sz="4" w:space="0" w:color="auto"/>
            </w:tcBorders>
          </w:tcPr>
          <w:p w:rsidR="006119DA" w:rsidRPr="009C09BA" w:rsidRDefault="006119DA" w:rsidP="006119DA">
            <w:pPr>
              <w:jc w:val="center"/>
              <w:rPr>
                <w:rFonts w:ascii="Arial" w:hAnsi="Arial" w:cs="Arial"/>
                <w:sz w:val="24"/>
                <w:szCs w:val="24"/>
              </w:rPr>
            </w:pPr>
            <w:r w:rsidRPr="009C09BA">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6119DA" w:rsidRPr="009C09BA" w:rsidRDefault="006119DA" w:rsidP="006119DA">
            <w:pPr>
              <w:jc w:val="center"/>
              <w:rPr>
                <w:rFonts w:ascii="Arial" w:hAnsi="Arial" w:cs="Arial"/>
                <w:sz w:val="24"/>
                <w:szCs w:val="24"/>
              </w:rPr>
            </w:pPr>
            <w:r w:rsidRPr="009C09BA">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6119DA" w:rsidRPr="009C09BA" w:rsidRDefault="006119DA" w:rsidP="006119DA">
            <w:pPr>
              <w:jc w:val="center"/>
              <w:rPr>
                <w:rFonts w:ascii="Arial" w:hAnsi="Arial" w:cs="Arial"/>
                <w:sz w:val="24"/>
                <w:szCs w:val="24"/>
              </w:rPr>
            </w:pPr>
            <w:r w:rsidRPr="009C09BA">
              <w:rPr>
                <w:rFonts w:ascii="Arial" w:hAnsi="Arial" w:cs="Arial"/>
                <w:sz w:val="24"/>
                <w:szCs w:val="24"/>
              </w:rPr>
              <w:t>1,1</w:t>
            </w:r>
          </w:p>
        </w:tc>
      </w:tr>
      <w:tr w:rsidR="009C09BA" w:rsidRPr="009C09BA" w:rsidTr="00F568D5">
        <w:tc>
          <w:tcPr>
            <w:tcW w:w="673" w:type="dxa"/>
            <w:vMerge w:val="restart"/>
            <w:tcBorders>
              <w:top w:val="single" w:sz="4" w:space="0" w:color="auto"/>
              <w:left w:val="single" w:sz="4" w:space="0" w:color="auto"/>
              <w:right w:val="single" w:sz="4" w:space="0" w:color="auto"/>
            </w:tcBorders>
          </w:tcPr>
          <w:p w:rsidR="006119DA" w:rsidRPr="009C09BA" w:rsidRDefault="006119DA" w:rsidP="006119DA">
            <w:pPr>
              <w:rPr>
                <w:rFonts w:ascii="Arial" w:hAnsi="Arial" w:cs="Arial"/>
                <w:sz w:val="24"/>
                <w:szCs w:val="24"/>
              </w:rPr>
            </w:pPr>
            <w:r w:rsidRPr="009C09BA">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rsidR="006119DA" w:rsidRPr="009C09BA" w:rsidRDefault="006119DA" w:rsidP="006119DA">
            <w:pPr>
              <w:rPr>
                <w:rFonts w:ascii="Arial" w:hAnsi="Arial" w:cs="Arial"/>
                <w:sz w:val="24"/>
                <w:szCs w:val="24"/>
              </w:rPr>
            </w:pPr>
            <w:r w:rsidRPr="009C09BA">
              <w:rPr>
                <w:rFonts w:ascii="Arial" w:hAnsi="Arial" w:cs="Arial"/>
                <w:sz w:val="24"/>
                <w:szCs w:val="24"/>
              </w:rPr>
              <w:t xml:space="preserve">Подпрограмма </w:t>
            </w:r>
            <w:r w:rsidRPr="009C09BA">
              <w:rPr>
                <w:rFonts w:ascii="Arial" w:hAnsi="Arial" w:cs="Arial"/>
                <w:sz w:val="24"/>
                <w:szCs w:val="24"/>
              </w:rPr>
              <w:lastRenderedPageBreak/>
              <w:t>3</w:t>
            </w:r>
          </w:p>
        </w:tc>
        <w:tc>
          <w:tcPr>
            <w:tcW w:w="2410" w:type="dxa"/>
            <w:vMerge w:val="restart"/>
            <w:tcBorders>
              <w:top w:val="single" w:sz="4" w:space="0" w:color="auto"/>
              <w:left w:val="nil"/>
              <w:bottom w:val="single" w:sz="4" w:space="0" w:color="auto"/>
              <w:right w:val="single" w:sz="4" w:space="0" w:color="auto"/>
            </w:tcBorders>
          </w:tcPr>
          <w:p w:rsidR="006119DA" w:rsidRPr="009C09BA" w:rsidRDefault="006119DA" w:rsidP="006119DA">
            <w:pPr>
              <w:rPr>
                <w:rFonts w:ascii="Arial" w:hAnsi="Arial" w:cs="Arial"/>
                <w:sz w:val="24"/>
                <w:szCs w:val="24"/>
              </w:rPr>
            </w:pPr>
            <w:r w:rsidRPr="009C09BA">
              <w:rPr>
                <w:rFonts w:ascii="Arial" w:hAnsi="Arial" w:cs="Arial"/>
                <w:sz w:val="24"/>
                <w:szCs w:val="24"/>
              </w:rPr>
              <w:lastRenderedPageBreak/>
              <w:t xml:space="preserve">Обеспечение </w:t>
            </w:r>
            <w:r w:rsidRPr="009C09BA">
              <w:rPr>
                <w:rFonts w:ascii="Arial" w:hAnsi="Arial" w:cs="Arial"/>
                <w:sz w:val="24"/>
                <w:szCs w:val="24"/>
              </w:rPr>
              <w:lastRenderedPageBreak/>
              <w:t>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rsidR="006119DA" w:rsidRPr="009C09BA" w:rsidRDefault="006119DA" w:rsidP="006119DA">
            <w:pPr>
              <w:rPr>
                <w:rFonts w:ascii="Arial" w:hAnsi="Arial" w:cs="Arial"/>
                <w:sz w:val="24"/>
                <w:szCs w:val="24"/>
              </w:rPr>
            </w:pPr>
            <w:r w:rsidRPr="009C09BA">
              <w:rPr>
                <w:rFonts w:ascii="Arial" w:hAnsi="Arial" w:cs="Arial"/>
                <w:sz w:val="24"/>
                <w:szCs w:val="24"/>
              </w:rPr>
              <w:lastRenderedPageBreak/>
              <w:t xml:space="preserve">всего </w:t>
            </w:r>
            <w:r w:rsidRPr="009C09BA">
              <w:rPr>
                <w:rFonts w:ascii="Arial" w:hAnsi="Arial" w:cs="Arial"/>
                <w:sz w:val="24"/>
                <w:szCs w:val="24"/>
              </w:rPr>
              <w:lastRenderedPageBreak/>
              <w:t>расходные обязательства по подпрограмме</w:t>
            </w:r>
          </w:p>
        </w:tc>
        <w:tc>
          <w:tcPr>
            <w:tcW w:w="851"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r w:rsidRPr="009C09BA">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r w:rsidRPr="009C09BA">
              <w:rPr>
                <w:rFonts w:ascii="Arial" w:hAnsi="Arial" w:cs="Arial"/>
                <w:sz w:val="24"/>
                <w:szCs w:val="24"/>
              </w:rPr>
              <w:t>0106</w:t>
            </w:r>
          </w:p>
        </w:tc>
        <w:tc>
          <w:tcPr>
            <w:tcW w:w="851" w:type="dxa"/>
            <w:tcBorders>
              <w:top w:val="single" w:sz="4" w:space="0" w:color="auto"/>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r w:rsidRPr="009C09BA">
              <w:rPr>
                <w:rFonts w:ascii="Arial" w:hAnsi="Arial" w:cs="Arial"/>
                <w:sz w:val="24"/>
                <w:szCs w:val="24"/>
              </w:rPr>
              <w:t>1530</w:t>
            </w:r>
            <w:r w:rsidRPr="009C09BA">
              <w:rPr>
                <w:rFonts w:ascii="Arial" w:hAnsi="Arial" w:cs="Arial"/>
                <w:sz w:val="24"/>
                <w:szCs w:val="24"/>
              </w:rPr>
              <w:lastRenderedPageBreak/>
              <w:t>000000</w:t>
            </w:r>
          </w:p>
        </w:tc>
        <w:tc>
          <w:tcPr>
            <w:tcW w:w="709"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r w:rsidRPr="009C09BA">
              <w:rPr>
                <w:rFonts w:ascii="Arial" w:hAnsi="Arial" w:cs="Arial"/>
                <w:sz w:val="24"/>
                <w:szCs w:val="24"/>
              </w:rPr>
              <w:lastRenderedPageBreak/>
              <w:t>Х</w:t>
            </w:r>
          </w:p>
        </w:tc>
        <w:tc>
          <w:tcPr>
            <w:tcW w:w="1275" w:type="dxa"/>
            <w:tcBorders>
              <w:top w:val="nil"/>
              <w:left w:val="nil"/>
              <w:bottom w:val="single" w:sz="4" w:space="0" w:color="auto"/>
              <w:right w:val="single" w:sz="4" w:space="0" w:color="auto"/>
            </w:tcBorders>
            <w:noWrap/>
          </w:tcPr>
          <w:p w:rsidR="006119DA" w:rsidRPr="009C09BA" w:rsidRDefault="003E7CB5" w:rsidP="006119DA">
            <w:pPr>
              <w:jc w:val="center"/>
              <w:rPr>
                <w:rFonts w:ascii="Arial" w:hAnsi="Arial" w:cs="Arial"/>
                <w:sz w:val="24"/>
                <w:szCs w:val="24"/>
              </w:rPr>
            </w:pPr>
            <w:r w:rsidRPr="009C09BA">
              <w:rPr>
                <w:rFonts w:ascii="Arial" w:hAnsi="Arial" w:cs="Arial"/>
                <w:sz w:val="24"/>
                <w:szCs w:val="24"/>
              </w:rPr>
              <w:t>10760,5</w:t>
            </w:r>
          </w:p>
        </w:tc>
        <w:tc>
          <w:tcPr>
            <w:tcW w:w="1276" w:type="dxa"/>
            <w:tcBorders>
              <w:top w:val="nil"/>
              <w:left w:val="nil"/>
              <w:bottom w:val="single" w:sz="4" w:space="0" w:color="auto"/>
              <w:right w:val="single" w:sz="4" w:space="0" w:color="auto"/>
            </w:tcBorders>
          </w:tcPr>
          <w:p w:rsidR="006119DA" w:rsidRPr="009C09BA" w:rsidRDefault="003E7CB5" w:rsidP="006119DA">
            <w:pPr>
              <w:jc w:val="center"/>
              <w:rPr>
                <w:rFonts w:ascii="Arial" w:hAnsi="Arial" w:cs="Arial"/>
                <w:sz w:val="24"/>
                <w:szCs w:val="24"/>
              </w:rPr>
            </w:pPr>
            <w:r w:rsidRPr="009C09BA">
              <w:rPr>
                <w:rFonts w:ascii="Arial" w:hAnsi="Arial" w:cs="Arial"/>
                <w:sz w:val="24"/>
                <w:szCs w:val="24"/>
              </w:rPr>
              <w:t>10759,9</w:t>
            </w:r>
          </w:p>
        </w:tc>
        <w:tc>
          <w:tcPr>
            <w:tcW w:w="1134" w:type="dxa"/>
            <w:tcBorders>
              <w:top w:val="nil"/>
              <w:left w:val="nil"/>
              <w:bottom w:val="single" w:sz="4" w:space="0" w:color="auto"/>
              <w:right w:val="single" w:sz="4" w:space="0" w:color="auto"/>
            </w:tcBorders>
          </w:tcPr>
          <w:p w:rsidR="006119DA" w:rsidRPr="009C09BA" w:rsidRDefault="003E7CB5" w:rsidP="006119DA">
            <w:pPr>
              <w:jc w:val="center"/>
              <w:rPr>
                <w:rFonts w:ascii="Arial" w:hAnsi="Arial" w:cs="Arial"/>
                <w:sz w:val="24"/>
                <w:szCs w:val="24"/>
              </w:rPr>
            </w:pPr>
            <w:r w:rsidRPr="009C09BA">
              <w:rPr>
                <w:rFonts w:ascii="Arial" w:hAnsi="Arial" w:cs="Arial"/>
                <w:sz w:val="24"/>
                <w:szCs w:val="24"/>
              </w:rPr>
              <w:t>10759,9</w:t>
            </w:r>
          </w:p>
        </w:tc>
        <w:tc>
          <w:tcPr>
            <w:tcW w:w="1276" w:type="dxa"/>
            <w:tcBorders>
              <w:top w:val="nil"/>
              <w:left w:val="nil"/>
              <w:bottom w:val="single" w:sz="4" w:space="0" w:color="auto"/>
              <w:right w:val="single" w:sz="4" w:space="0" w:color="auto"/>
            </w:tcBorders>
          </w:tcPr>
          <w:p w:rsidR="006119DA" w:rsidRPr="009C09BA" w:rsidRDefault="003E7CB5" w:rsidP="006119DA">
            <w:pPr>
              <w:jc w:val="center"/>
              <w:rPr>
                <w:rFonts w:ascii="Arial" w:hAnsi="Arial" w:cs="Arial"/>
                <w:sz w:val="24"/>
                <w:szCs w:val="24"/>
              </w:rPr>
            </w:pPr>
            <w:r w:rsidRPr="009C09BA">
              <w:rPr>
                <w:rFonts w:ascii="Arial" w:hAnsi="Arial" w:cs="Arial"/>
                <w:sz w:val="24"/>
                <w:szCs w:val="24"/>
              </w:rPr>
              <w:t>32280,3</w:t>
            </w:r>
          </w:p>
        </w:tc>
      </w:tr>
      <w:tr w:rsidR="009C09BA" w:rsidRPr="009C09BA" w:rsidTr="00D428DB">
        <w:tc>
          <w:tcPr>
            <w:tcW w:w="673" w:type="dxa"/>
            <w:vMerge/>
            <w:tcBorders>
              <w:left w:val="single" w:sz="4" w:space="0" w:color="auto"/>
              <w:right w:val="single" w:sz="4" w:space="0" w:color="auto"/>
            </w:tcBorders>
          </w:tcPr>
          <w:p w:rsidR="006119DA" w:rsidRPr="009C09BA" w:rsidRDefault="006119DA" w:rsidP="006119DA">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6119DA" w:rsidRPr="009C09BA" w:rsidRDefault="006119DA" w:rsidP="006119DA">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6119DA" w:rsidRPr="009C09BA" w:rsidRDefault="006119DA" w:rsidP="006119DA">
            <w:pPr>
              <w:rPr>
                <w:rFonts w:ascii="Arial" w:hAnsi="Arial" w:cs="Arial"/>
                <w:sz w:val="24"/>
                <w:szCs w:val="24"/>
              </w:rPr>
            </w:pPr>
          </w:p>
        </w:tc>
        <w:tc>
          <w:tcPr>
            <w:tcW w:w="1842" w:type="dxa"/>
            <w:tcBorders>
              <w:top w:val="nil"/>
              <w:left w:val="nil"/>
              <w:bottom w:val="single" w:sz="4" w:space="0" w:color="auto"/>
              <w:right w:val="single" w:sz="4" w:space="0" w:color="auto"/>
            </w:tcBorders>
          </w:tcPr>
          <w:p w:rsidR="006119DA" w:rsidRPr="009C09BA" w:rsidRDefault="006119DA" w:rsidP="006119DA">
            <w:pPr>
              <w:rPr>
                <w:rFonts w:ascii="Arial" w:hAnsi="Arial" w:cs="Arial"/>
                <w:sz w:val="24"/>
                <w:szCs w:val="24"/>
              </w:rPr>
            </w:pPr>
            <w:r w:rsidRPr="009C09BA">
              <w:rPr>
                <w:rFonts w:ascii="Arial" w:hAnsi="Arial" w:cs="Arial"/>
                <w:sz w:val="24"/>
                <w:szCs w:val="24"/>
              </w:rPr>
              <w:t>в том числе по ГРБС</w:t>
            </w:r>
          </w:p>
        </w:tc>
        <w:tc>
          <w:tcPr>
            <w:tcW w:w="851"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rsidR="006119DA" w:rsidRPr="009C09BA" w:rsidRDefault="006119DA" w:rsidP="006119DA">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6119DA" w:rsidRPr="009C09BA" w:rsidRDefault="006119DA" w:rsidP="006119DA">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rsidR="006119DA" w:rsidRPr="009C09BA" w:rsidRDefault="006119DA" w:rsidP="006119DA">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6119DA" w:rsidRPr="009C09BA" w:rsidRDefault="006119DA" w:rsidP="006119DA">
            <w:pPr>
              <w:jc w:val="center"/>
              <w:rPr>
                <w:rFonts w:ascii="Arial" w:hAnsi="Arial" w:cs="Arial"/>
                <w:sz w:val="24"/>
                <w:szCs w:val="24"/>
              </w:rPr>
            </w:pPr>
          </w:p>
        </w:tc>
      </w:tr>
      <w:tr w:rsidR="00B71DAC" w:rsidRPr="009C09BA" w:rsidTr="00F23E61">
        <w:tc>
          <w:tcPr>
            <w:tcW w:w="673" w:type="dxa"/>
            <w:vMerge/>
            <w:tcBorders>
              <w:left w:val="single" w:sz="4" w:space="0" w:color="auto"/>
              <w:bottom w:val="single" w:sz="4" w:space="0" w:color="auto"/>
              <w:right w:val="single" w:sz="4" w:space="0" w:color="auto"/>
            </w:tcBorders>
          </w:tcPr>
          <w:p w:rsidR="00B71DAC" w:rsidRPr="009C09BA" w:rsidRDefault="00B71DAC" w:rsidP="00B71DAC">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B71DAC" w:rsidRPr="009C09BA" w:rsidRDefault="00B71DAC" w:rsidP="00B71DAC">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B71DAC" w:rsidRPr="009C09BA" w:rsidRDefault="00B71DAC" w:rsidP="00B71DAC">
            <w:pPr>
              <w:rPr>
                <w:rFonts w:ascii="Arial" w:hAnsi="Arial" w:cs="Arial"/>
                <w:sz w:val="24"/>
                <w:szCs w:val="24"/>
              </w:rPr>
            </w:pPr>
          </w:p>
        </w:tc>
        <w:tc>
          <w:tcPr>
            <w:tcW w:w="1842" w:type="dxa"/>
            <w:tcBorders>
              <w:top w:val="nil"/>
              <w:left w:val="nil"/>
              <w:bottom w:val="single" w:sz="4" w:space="0" w:color="auto"/>
              <w:right w:val="single" w:sz="4" w:space="0" w:color="auto"/>
            </w:tcBorders>
          </w:tcPr>
          <w:p w:rsidR="00B71DAC" w:rsidRPr="009C09BA" w:rsidRDefault="00B71DAC" w:rsidP="00B71DAC">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B71DAC" w:rsidRPr="009C09BA" w:rsidRDefault="00B71DAC" w:rsidP="00B71DAC">
            <w:pPr>
              <w:jc w:val="center"/>
              <w:rPr>
                <w:rFonts w:ascii="Arial" w:hAnsi="Arial" w:cs="Arial"/>
                <w:sz w:val="24"/>
                <w:szCs w:val="24"/>
              </w:rPr>
            </w:pPr>
            <w:r w:rsidRPr="009C09BA">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B71DAC" w:rsidRPr="009C09BA" w:rsidRDefault="00B71DAC" w:rsidP="00B71DAC">
            <w:pPr>
              <w:jc w:val="center"/>
              <w:rPr>
                <w:rFonts w:ascii="Arial" w:hAnsi="Arial" w:cs="Arial"/>
                <w:sz w:val="24"/>
                <w:szCs w:val="24"/>
              </w:rPr>
            </w:pPr>
            <w:r w:rsidRPr="009C09BA">
              <w:rPr>
                <w:rFonts w:ascii="Arial" w:hAnsi="Arial" w:cs="Arial"/>
                <w:sz w:val="24"/>
                <w:szCs w:val="24"/>
              </w:rPr>
              <w:t>0106</w:t>
            </w:r>
          </w:p>
        </w:tc>
        <w:tc>
          <w:tcPr>
            <w:tcW w:w="851" w:type="dxa"/>
            <w:tcBorders>
              <w:top w:val="single" w:sz="4" w:space="0" w:color="auto"/>
              <w:left w:val="nil"/>
              <w:bottom w:val="single" w:sz="4" w:space="0" w:color="auto"/>
              <w:right w:val="single" w:sz="4" w:space="0" w:color="auto"/>
            </w:tcBorders>
            <w:noWrap/>
          </w:tcPr>
          <w:p w:rsidR="00B71DAC" w:rsidRPr="009C09BA" w:rsidRDefault="00B71DAC" w:rsidP="00B71DAC">
            <w:pPr>
              <w:jc w:val="center"/>
              <w:rPr>
                <w:rFonts w:ascii="Arial" w:hAnsi="Arial" w:cs="Arial"/>
                <w:sz w:val="24"/>
                <w:szCs w:val="24"/>
              </w:rPr>
            </w:pPr>
            <w:r w:rsidRPr="009C09BA">
              <w:rPr>
                <w:rFonts w:ascii="Arial" w:hAnsi="Arial" w:cs="Arial"/>
                <w:sz w:val="24"/>
                <w:szCs w:val="24"/>
              </w:rPr>
              <w:t>1530000000</w:t>
            </w:r>
          </w:p>
        </w:tc>
        <w:tc>
          <w:tcPr>
            <w:tcW w:w="709" w:type="dxa"/>
            <w:tcBorders>
              <w:top w:val="nil"/>
              <w:left w:val="nil"/>
              <w:bottom w:val="single" w:sz="4" w:space="0" w:color="auto"/>
              <w:right w:val="single" w:sz="4" w:space="0" w:color="auto"/>
            </w:tcBorders>
            <w:noWrap/>
          </w:tcPr>
          <w:p w:rsidR="00B71DAC" w:rsidRPr="009C09BA" w:rsidRDefault="00B71DAC" w:rsidP="00B71DAC">
            <w:pPr>
              <w:jc w:val="center"/>
              <w:rPr>
                <w:rFonts w:ascii="Arial" w:hAnsi="Arial" w:cs="Arial"/>
                <w:sz w:val="24"/>
                <w:szCs w:val="24"/>
              </w:rPr>
            </w:pPr>
            <w:r w:rsidRPr="009C09BA">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B71DAC" w:rsidRPr="009C09BA" w:rsidRDefault="00B71DAC" w:rsidP="00B71DAC">
            <w:pPr>
              <w:jc w:val="center"/>
              <w:rPr>
                <w:rFonts w:ascii="Arial" w:hAnsi="Arial" w:cs="Arial"/>
                <w:sz w:val="24"/>
                <w:szCs w:val="24"/>
              </w:rPr>
            </w:pPr>
            <w:r w:rsidRPr="009C09BA">
              <w:rPr>
                <w:rFonts w:ascii="Arial" w:hAnsi="Arial" w:cs="Arial"/>
                <w:sz w:val="24"/>
                <w:szCs w:val="24"/>
              </w:rPr>
              <w:t>10760,5</w:t>
            </w:r>
          </w:p>
        </w:tc>
        <w:tc>
          <w:tcPr>
            <w:tcW w:w="1276" w:type="dxa"/>
            <w:tcBorders>
              <w:top w:val="nil"/>
              <w:left w:val="nil"/>
              <w:bottom w:val="single" w:sz="4" w:space="0" w:color="auto"/>
              <w:right w:val="single" w:sz="4" w:space="0" w:color="auto"/>
            </w:tcBorders>
          </w:tcPr>
          <w:p w:rsidR="00B71DAC" w:rsidRPr="009C09BA" w:rsidRDefault="00B71DAC" w:rsidP="00B71DAC">
            <w:pPr>
              <w:jc w:val="center"/>
              <w:rPr>
                <w:rFonts w:ascii="Arial" w:hAnsi="Arial" w:cs="Arial"/>
                <w:sz w:val="24"/>
                <w:szCs w:val="24"/>
              </w:rPr>
            </w:pPr>
            <w:r w:rsidRPr="009C09BA">
              <w:rPr>
                <w:rFonts w:ascii="Arial" w:hAnsi="Arial" w:cs="Arial"/>
                <w:sz w:val="24"/>
                <w:szCs w:val="24"/>
              </w:rPr>
              <w:t>10759,9</w:t>
            </w:r>
          </w:p>
        </w:tc>
        <w:tc>
          <w:tcPr>
            <w:tcW w:w="1134" w:type="dxa"/>
            <w:tcBorders>
              <w:top w:val="nil"/>
              <w:left w:val="nil"/>
              <w:bottom w:val="single" w:sz="4" w:space="0" w:color="auto"/>
              <w:right w:val="single" w:sz="4" w:space="0" w:color="auto"/>
            </w:tcBorders>
          </w:tcPr>
          <w:p w:rsidR="00B71DAC" w:rsidRPr="009C09BA" w:rsidRDefault="00B71DAC" w:rsidP="00B71DAC">
            <w:pPr>
              <w:jc w:val="center"/>
              <w:rPr>
                <w:rFonts w:ascii="Arial" w:hAnsi="Arial" w:cs="Arial"/>
                <w:sz w:val="24"/>
                <w:szCs w:val="24"/>
              </w:rPr>
            </w:pPr>
            <w:r w:rsidRPr="009C09BA">
              <w:rPr>
                <w:rFonts w:ascii="Arial" w:hAnsi="Arial" w:cs="Arial"/>
                <w:sz w:val="24"/>
                <w:szCs w:val="24"/>
              </w:rPr>
              <w:t>10759,9</w:t>
            </w:r>
          </w:p>
        </w:tc>
        <w:tc>
          <w:tcPr>
            <w:tcW w:w="1276" w:type="dxa"/>
            <w:tcBorders>
              <w:top w:val="nil"/>
              <w:left w:val="nil"/>
              <w:bottom w:val="single" w:sz="4" w:space="0" w:color="auto"/>
              <w:right w:val="single" w:sz="4" w:space="0" w:color="auto"/>
            </w:tcBorders>
          </w:tcPr>
          <w:p w:rsidR="00B71DAC" w:rsidRPr="009C09BA" w:rsidRDefault="00B71DAC" w:rsidP="00B71DAC">
            <w:pPr>
              <w:jc w:val="center"/>
              <w:rPr>
                <w:rFonts w:ascii="Arial" w:hAnsi="Arial" w:cs="Arial"/>
                <w:sz w:val="24"/>
                <w:szCs w:val="24"/>
              </w:rPr>
            </w:pPr>
            <w:r w:rsidRPr="009C09BA">
              <w:rPr>
                <w:rFonts w:ascii="Arial" w:hAnsi="Arial" w:cs="Arial"/>
                <w:sz w:val="24"/>
                <w:szCs w:val="24"/>
              </w:rPr>
              <w:t>32280,3</w:t>
            </w:r>
          </w:p>
        </w:tc>
      </w:tr>
    </w:tbl>
    <w:p w:rsidR="00832946" w:rsidRPr="009C09BA" w:rsidRDefault="00832946" w:rsidP="00832946">
      <w:pPr>
        <w:rPr>
          <w:rFonts w:ascii="Arial" w:hAnsi="Arial" w:cs="Arial"/>
          <w:sz w:val="24"/>
          <w:szCs w:val="24"/>
        </w:rPr>
      </w:pPr>
    </w:p>
    <w:p w:rsidR="00832946" w:rsidRPr="009C09BA" w:rsidRDefault="00832946" w:rsidP="00832946">
      <w:pPr>
        <w:rPr>
          <w:rFonts w:ascii="Arial" w:hAnsi="Arial" w:cs="Arial"/>
          <w:sz w:val="24"/>
          <w:szCs w:val="24"/>
        </w:rPr>
      </w:pPr>
    </w:p>
    <w:p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 № 2</w:t>
      </w:r>
    </w:p>
    <w:p w:rsidR="00832946" w:rsidRPr="009C09BA" w:rsidRDefault="00832946" w:rsidP="00832946">
      <w:pPr>
        <w:jc w:val="right"/>
        <w:rPr>
          <w:rFonts w:ascii="Arial" w:hAnsi="Arial" w:cs="Arial"/>
          <w:sz w:val="24"/>
          <w:szCs w:val="24"/>
          <w:lang w:val="en-US"/>
        </w:rPr>
      </w:pPr>
      <w:r w:rsidRPr="009C09BA">
        <w:rPr>
          <w:rFonts w:ascii="Arial" w:hAnsi="Arial" w:cs="Arial"/>
          <w:sz w:val="24"/>
          <w:szCs w:val="24"/>
        </w:rPr>
        <w:t xml:space="preserve">к муниципальной программе </w:t>
      </w:r>
      <w:r w:rsidR="009C09BA">
        <w:rPr>
          <w:rFonts w:ascii="Arial" w:hAnsi="Arial" w:cs="Arial"/>
          <w:sz w:val="24"/>
          <w:szCs w:val="24"/>
        </w:rPr>
        <w:t>«</w:t>
      </w:r>
      <w:r w:rsidRPr="009C09BA">
        <w:rPr>
          <w:rFonts w:ascii="Arial" w:hAnsi="Arial" w:cs="Arial"/>
          <w:sz w:val="24"/>
          <w:szCs w:val="24"/>
        </w:rPr>
        <w:t>Управление</w:t>
      </w:r>
    </w:p>
    <w:p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муниципальными финансами</w:t>
      </w:r>
      <w:r w:rsidRPr="009C09BA">
        <w:rPr>
          <w:rFonts w:ascii="Arial" w:hAnsi="Arial" w:cs="Arial"/>
          <w:sz w:val="24"/>
          <w:szCs w:val="24"/>
          <w:lang w:val="en-US"/>
        </w:rPr>
        <w:t xml:space="preserve"> </w:t>
      </w:r>
      <w:r w:rsidRPr="009C09BA">
        <w:rPr>
          <w:rFonts w:ascii="Arial" w:hAnsi="Arial" w:cs="Arial"/>
          <w:sz w:val="24"/>
          <w:szCs w:val="24"/>
        </w:rPr>
        <w:t>Боготольского района</w:t>
      </w:r>
      <w:r w:rsidR="009C09BA">
        <w:rPr>
          <w:rFonts w:ascii="Arial" w:hAnsi="Arial" w:cs="Arial"/>
          <w:sz w:val="24"/>
          <w:szCs w:val="24"/>
        </w:rPr>
        <w:t>»</w:t>
      </w:r>
    </w:p>
    <w:p w:rsidR="00832946" w:rsidRPr="009C09BA" w:rsidRDefault="00832946" w:rsidP="00832946">
      <w:pPr>
        <w:rPr>
          <w:rFonts w:ascii="Arial" w:hAnsi="Arial" w:cs="Arial"/>
          <w:sz w:val="24"/>
          <w:szCs w:val="24"/>
        </w:rPr>
      </w:pPr>
    </w:p>
    <w:p w:rsidR="00832946" w:rsidRPr="009C09BA" w:rsidRDefault="00832946" w:rsidP="00832946">
      <w:pPr>
        <w:jc w:val="center"/>
        <w:rPr>
          <w:rFonts w:ascii="Arial" w:eastAsia="Calibri" w:hAnsi="Arial" w:cs="Arial"/>
          <w:sz w:val="24"/>
          <w:szCs w:val="24"/>
        </w:rPr>
      </w:pPr>
      <w:r w:rsidRPr="009C09BA">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rsidR="00832946" w:rsidRPr="009C09BA" w:rsidRDefault="00832946" w:rsidP="00832946">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9C09BA" w:rsidRPr="009C09BA" w:rsidTr="00832946">
        <w:tc>
          <w:tcPr>
            <w:tcW w:w="532" w:type="dxa"/>
            <w:vMerge w:val="restart"/>
            <w:tcBorders>
              <w:top w:val="single" w:sz="4" w:space="0" w:color="auto"/>
              <w:left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eastAsia="Calibri" w:hAnsi="Arial" w:cs="Arial"/>
                <w:sz w:val="24"/>
                <w:szCs w:val="24"/>
              </w:rPr>
              <w:t xml:space="preserve">Финансирование по годам </w:t>
            </w:r>
            <w:r w:rsidRPr="009C09BA">
              <w:rPr>
                <w:rFonts w:ascii="Arial" w:hAnsi="Arial" w:cs="Arial"/>
                <w:sz w:val="24"/>
                <w:szCs w:val="24"/>
              </w:rPr>
              <w:t>(тыс. руб.)</w:t>
            </w:r>
          </w:p>
        </w:tc>
      </w:tr>
      <w:tr w:rsidR="009C09BA" w:rsidRPr="009C09BA" w:rsidTr="00832946">
        <w:tc>
          <w:tcPr>
            <w:tcW w:w="532" w:type="dxa"/>
            <w:vMerge/>
            <w:tcBorders>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rsidR="00832946" w:rsidRPr="009C09BA" w:rsidRDefault="00832946" w:rsidP="00BB668D">
            <w:pPr>
              <w:jc w:val="center"/>
              <w:rPr>
                <w:rFonts w:ascii="Arial" w:hAnsi="Arial" w:cs="Arial"/>
                <w:sz w:val="24"/>
                <w:szCs w:val="24"/>
              </w:rPr>
            </w:pPr>
            <w:r w:rsidRPr="009C09BA">
              <w:rPr>
                <w:rFonts w:ascii="Arial" w:hAnsi="Arial" w:cs="Arial"/>
                <w:sz w:val="24"/>
                <w:szCs w:val="24"/>
              </w:rPr>
              <w:t>202</w:t>
            </w:r>
            <w:r w:rsidR="006C6CE3" w:rsidRPr="009C09BA">
              <w:rPr>
                <w:rFonts w:ascii="Arial" w:hAnsi="Arial" w:cs="Arial"/>
                <w:sz w:val="24"/>
                <w:szCs w:val="24"/>
              </w:rPr>
              <w:t>4</w:t>
            </w:r>
            <w:r w:rsidRPr="009C09BA">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rsidR="00832946" w:rsidRPr="009C09BA" w:rsidRDefault="00832946" w:rsidP="006C6CE3">
            <w:pPr>
              <w:jc w:val="center"/>
              <w:rPr>
                <w:rFonts w:ascii="Arial" w:hAnsi="Arial" w:cs="Arial"/>
                <w:sz w:val="24"/>
                <w:szCs w:val="24"/>
              </w:rPr>
            </w:pPr>
            <w:r w:rsidRPr="009C09BA">
              <w:rPr>
                <w:rFonts w:ascii="Arial" w:hAnsi="Arial" w:cs="Arial"/>
                <w:sz w:val="24"/>
                <w:szCs w:val="24"/>
              </w:rPr>
              <w:t>202</w:t>
            </w:r>
            <w:r w:rsidR="006C6CE3" w:rsidRPr="009C09BA">
              <w:rPr>
                <w:rFonts w:ascii="Arial" w:hAnsi="Arial" w:cs="Arial"/>
                <w:sz w:val="24"/>
                <w:szCs w:val="24"/>
              </w:rPr>
              <w:t xml:space="preserve">5 </w:t>
            </w:r>
            <w:r w:rsidRPr="009C09BA">
              <w:rPr>
                <w:rFonts w:ascii="Arial" w:hAnsi="Arial" w:cs="Arial"/>
                <w:sz w:val="24"/>
                <w:szCs w:val="24"/>
              </w:rPr>
              <w:t>год</w:t>
            </w:r>
          </w:p>
        </w:tc>
        <w:tc>
          <w:tcPr>
            <w:tcW w:w="1701" w:type="dxa"/>
            <w:tcBorders>
              <w:top w:val="nil"/>
              <w:left w:val="nil"/>
              <w:bottom w:val="single" w:sz="4" w:space="0" w:color="auto"/>
              <w:right w:val="single" w:sz="4" w:space="0" w:color="auto"/>
            </w:tcBorders>
            <w:vAlign w:val="center"/>
          </w:tcPr>
          <w:p w:rsidR="00832946" w:rsidRPr="009C09BA" w:rsidRDefault="00832946" w:rsidP="00BB668D">
            <w:pPr>
              <w:jc w:val="center"/>
              <w:rPr>
                <w:rFonts w:ascii="Arial" w:hAnsi="Arial" w:cs="Arial"/>
                <w:sz w:val="24"/>
                <w:szCs w:val="24"/>
              </w:rPr>
            </w:pPr>
            <w:r w:rsidRPr="009C09BA">
              <w:rPr>
                <w:rFonts w:ascii="Arial" w:hAnsi="Arial" w:cs="Arial"/>
                <w:sz w:val="24"/>
                <w:szCs w:val="24"/>
              </w:rPr>
              <w:t>202</w:t>
            </w:r>
            <w:r w:rsidR="006C6CE3" w:rsidRPr="009C09BA">
              <w:rPr>
                <w:rFonts w:ascii="Arial" w:hAnsi="Arial" w:cs="Arial"/>
                <w:sz w:val="24"/>
                <w:szCs w:val="24"/>
              </w:rPr>
              <w:t>6</w:t>
            </w:r>
            <w:r w:rsidRPr="009C09BA">
              <w:rPr>
                <w:rFonts w:ascii="Arial" w:hAnsi="Arial" w:cs="Arial"/>
                <w:sz w:val="24"/>
                <w:szCs w:val="24"/>
              </w:rPr>
              <w:t xml:space="preserve"> год</w:t>
            </w:r>
          </w:p>
        </w:tc>
        <w:tc>
          <w:tcPr>
            <w:tcW w:w="1552"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Итого</w:t>
            </w:r>
          </w:p>
        </w:tc>
      </w:tr>
      <w:tr w:rsidR="009C09BA" w:rsidRPr="009C09BA" w:rsidTr="00832946">
        <w:tc>
          <w:tcPr>
            <w:tcW w:w="532" w:type="dxa"/>
            <w:tcBorders>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r>
      <w:tr w:rsidR="009C09BA" w:rsidRPr="009C09BA" w:rsidTr="00832946">
        <w:tc>
          <w:tcPr>
            <w:tcW w:w="532" w:type="dxa"/>
            <w:vMerge w:val="restart"/>
            <w:tcBorders>
              <w:top w:val="nil"/>
              <w:left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2551" w:type="dxa"/>
            <w:vMerge w:val="restart"/>
            <w:tcBorders>
              <w:top w:val="nil"/>
              <w:left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832946" w:rsidRPr="009C09BA" w:rsidRDefault="009B4C7F" w:rsidP="00CA4372">
            <w:pPr>
              <w:jc w:val="center"/>
              <w:rPr>
                <w:rFonts w:ascii="Arial" w:hAnsi="Arial" w:cs="Arial"/>
                <w:sz w:val="24"/>
                <w:szCs w:val="24"/>
              </w:rPr>
            </w:pPr>
            <w:r w:rsidRPr="009C09BA">
              <w:rPr>
                <w:rFonts w:ascii="Arial" w:hAnsi="Arial" w:cs="Arial"/>
                <w:sz w:val="24"/>
                <w:szCs w:val="24"/>
              </w:rPr>
              <w:t>131192,1</w:t>
            </w:r>
          </w:p>
        </w:tc>
        <w:tc>
          <w:tcPr>
            <w:tcW w:w="1701" w:type="dxa"/>
            <w:tcBorders>
              <w:top w:val="nil"/>
              <w:left w:val="nil"/>
              <w:bottom w:val="single" w:sz="4" w:space="0" w:color="auto"/>
              <w:right w:val="single" w:sz="4" w:space="0" w:color="auto"/>
            </w:tcBorders>
          </w:tcPr>
          <w:p w:rsidR="00832946" w:rsidRPr="009C09BA" w:rsidRDefault="009B4C7F" w:rsidP="004939BB">
            <w:pPr>
              <w:jc w:val="center"/>
              <w:rPr>
                <w:rFonts w:ascii="Arial" w:hAnsi="Arial" w:cs="Arial"/>
                <w:sz w:val="24"/>
                <w:szCs w:val="24"/>
              </w:rPr>
            </w:pPr>
            <w:r w:rsidRPr="009C09BA">
              <w:rPr>
                <w:rFonts w:ascii="Arial" w:hAnsi="Arial" w:cs="Arial"/>
                <w:sz w:val="24"/>
                <w:szCs w:val="24"/>
              </w:rPr>
              <w:t>118564,6</w:t>
            </w:r>
          </w:p>
        </w:tc>
        <w:tc>
          <w:tcPr>
            <w:tcW w:w="1701" w:type="dxa"/>
            <w:tcBorders>
              <w:top w:val="nil"/>
              <w:left w:val="nil"/>
              <w:bottom w:val="single" w:sz="4" w:space="0" w:color="auto"/>
              <w:right w:val="single" w:sz="4" w:space="0" w:color="auto"/>
            </w:tcBorders>
            <w:noWrap/>
          </w:tcPr>
          <w:p w:rsidR="00832946" w:rsidRPr="009C09BA" w:rsidRDefault="009B4C7F" w:rsidP="004939BB">
            <w:pPr>
              <w:jc w:val="center"/>
              <w:rPr>
                <w:rFonts w:ascii="Arial" w:hAnsi="Arial" w:cs="Arial"/>
                <w:sz w:val="24"/>
                <w:szCs w:val="24"/>
              </w:rPr>
            </w:pPr>
            <w:r w:rsidRPr="009C09BA">
              <w:rPr>
                <w:rFonts w:ascii="Arial" w:hAnsi="Arial" w:cs="Arial"/>
                <w:sz w:val="24"/>
                <w:szCs w:val="24"/>
              </w:rPr>
              <w:t>118592,2</w:t>
            </w:r>
          </w:p>
        </w:tc>
        <w:tc>
          <w:tcPr>
            <w:tcW w:w="1552" w:type="dxa"/>
            <w:tcBorders>
              <w:top w:val="nil"/>
              <w:left w:val="nil"/>
              <w:bottom w:val="single" w:sz="4" w:space="0" w:color="auto"/>
              <w:right w:val="single" w:sz="4" w:space="0" w:color="auto"/>
            </w:tcBorders>
          </w:tcPr>
          <w:p w:rsidR="00832946" w:rsidRPr="009C09BA" w:rsidRDefault="009B4C7F" w:rsidP="004939BB">
            <w:pPr>
              <w:jc w:val="center"/>
              <w:rPr>
                <w:rFonts w:ascii="Arial" w:hAnsi="Arial" w:cs="Arial"/>
                <w:sz w:val="24"/>
                <w:szCs w:val="24"/>
              </w:rPr>
            </w:pPr>
            <w:r w:rsidRPr="009C09BA">
              <w:rPr>
                <w:rFonts w:ascii="Arial" w:hAnsi="Arial" w:cs="Arial"/>
                <w:sz w:val="24"/>
                <w:szCs w:val="24"/>
              </w:rPr>
              <w:t>368348,9</w:t>
            </w:r>
          </w:p>
        </w:tc>
      </w:tr>
      <w:tr w:rsidR="009C09BA" w:rsidRPr="009C09BA" w:rsidTr="00832946">
        <w:tc>
          <w:tcPr>
            <w:tcW w:w="532"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p>
        </w:tc>
      </w:tr>
      <w:tr w:rsidR="009C09BA" w:rsidRPr="009C09BA" w:rsidTr="00832946">
        <w:tc>
          <w:tcPr>
            <w:tcW w:w="532"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832946" w:rsidRPr="009C09BA" w:rsidRDefault="009B4C7F" w:rsidP="00832946">
            <w:pPr>
              <w:jc w:val="center"/>
              <w:rPr>
                <w:rFonts w:ascii="Arial" w:hAnsi="Arial" w:cs="Arial"/>
                <w:sz w:val="24"/>
                <w:szCs w:val="24"/>
              </w:rPr>
            </w:pPr>
            <w:r w:rsidRPr="009C09BA">
              <w:rPr>
                <w:rFonts w:ascii="Arial" w:hAnsi="Arial" w:cs="Arial"/>
                <w:sz w:val="24"/>
                <w:szCs w:val="24"/>
              </w:rPr>
              <w:t>1766,3</w:t>
            </w:r>
          </w:p>
        </w:tc>
        <w:tc>
          <w:tcPr>
            <w:tcW w:w="1701" w:type="dxa"/>
            <w:tcBorders>
              <w:top w:val="nil"/>
              <w:left w:val="nil"/>
              <w:bottom w:val="single" w:sz="4" w:space="0" w:color="auto"/>
              <w:right w:val="single" w:sz="4" w:space="0" w:color="auto"/>
            </w:tcBorders>
          </w:tcPr>
          <w:p w:rsidR="00832946" w:rsidRPr="009C09BA" w:rsidRDefault="009B4C7F" w:rsidP="00832946">
            <w:pPr>
              <w:jc w:val="center"/>
              <w:rPr>
                <w:rFonts w:ascii="Arial" w:hAnsi="Arial" w:cs="Arial"/>
                <w:sz w:val="24"/>
                <w:szCs w:val="24"/>
              </w:rPr>
            </w:pPr>
            <w:r w:rsidRPr="009C09BA">
              <w:rPr>
                <w:rFonts w:ascii="Arial" w:hAnsi="Arial" w:cs="Arial"/>
                <w:sz w:val="24"/>
                <w:szCs w:val="24"/>
              </w:rPr>
              <w:t>1963,5</w:t>
            </w:r>
          </w:p>
        </w:tc>
        <w:tc>
          <w:tcPr>
            <w:tcW w:w="1701" w:type="dxa"/>
            <w:tcBorders>
              <w:top w:val="nil"/>
              <w:left w:val="nil"/>
              <w:bottom w:val="single" w:sz="4" w:space="0" w:color="auto"/>
              <w:right w:val="single" w:sz="4" w:space="0" w:color="auto"/>
            </w:tcBorders>
            <w:noWrap/>
          </w:tcPr>
          <w:p w:rsidR="00832946" w:rsidRPr="009C09BA" w:rsidRDefault="009B4C7F" w:rsidP="00832946">
            <w:pPr>
              <w:jc w:val="center"/>
              <w:rPr>
                <w:rFonts w:ascii="Arial" w:hAnsi="Arial" w:cs="Arial"/>
                <w:sz w:val="24"/>
                <w:szCs w:val="24"/>
              </w:rPr>
            </w:pPr>
            <w:r w:rsidRPr="009C09BA">
              <w:rPr>
                <w:rFonts w:ascii="Arial" w:hAnsi="Arial" w:cs="Arial"/>
                <w:sz w:val="24"/>
                <w:szCs w:val="24"/>
              </w:rPr>
              <w:t>2164,1</w:t>
            </w:r>
          </w:p>
        </w:tc>
        <w:tc>
          <w:tcPr>
            <w:tcW w:w="1552" w:type="dxa"/>
            <w:tcBorders>
              <w:top w:val="nil"/>
              <w:left w:val="nil"/>
              <w:bottom w:val="single" w:sz="4" w:space="0" w:color="auto"/>
              <w:right w:val="single" w:sz="4" w:space="0" w:color="auto"/>
            </w:tcBorders>
          </w:tcPr>
          <w:p w:rsidR="00832946" w:rsidRPr="009C09BA" w:rsidRDefault="009B4C7F" w:rsidP="00832946">
            <w:pPr>
              <w:jc w:val="center"/>
              <w:rPr>
                <w:rFonts w:ascii="Arial" w:hAnsi="Arial" w:cs="Arial"/>
                <w:sz w:val="24"/>
                <w:szCs w:val="24"/>
              </w:rPr>
            </w:pPr>
            <w:r w:rsidRPr="009C09BA">
              <w:rPr>
                <w:rFonts w:ascii="Arial" w:hAnsi="Arial" w:cs="Arial"/>
                <w:sz w:val="24"/>
                <w:szCs w:val="24"/>
              </w:rPr>
              <w:t>5893,9</w:t>
            </w:r>
          </w:p>
        </w:tc>
      </w:tr>
      <w:tr w:rsidR="009C09BA" w:rsidRPr="009C09BA" w:rsidTr="00832946">
        <w:tc>
          <w:tcPr>
            <w:tcW w:w="532"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832946" w:rsidRPr="009C09BA" w:rsidRDefault="00AD76B3" w:rsidP="00832946">
            <w:pPr>
              <w:jc w:val="center"/>
              <w:rPr>
                <w:rFonts w:ascii="Arial" w:hAnsi="Arial" w:cs="Arial"/>
                <w:sz w:val="24"/>
                <w:szCs w:val="24"/>
              </w:rPr>
            </w:pPr>
            <w:r w:rsidRPr="009C09BA">
              <w:rPr>
                <w:rFonts w:ascii="Arial" w:hAnsi="Arial" w:cs="Arial"/>
                <w:sz w:val="24"/>
                <w:szCs w:val="24"/>
              </w:rPr>
              <w:t>31259,5</w:t>
            </w:r>
          </w:p>
        </w:tc>
        <w:tc>
          <w:tcPr>
            <w:tcW w:w="1701" w:type="dxa"/>
            <w:tcBorders>
              <w:top w:val="nil"/>
              <w:left w:val="nil"/>
              <w:bottom w:val="single" w:sz="4" w:space="0" w:color="auto"/>
              <w:right w:val="single" w:sz="4" w:space="0" w:color="auto"/>
            </w:tcBorders>
          </w:tcPr>
          <w:p w:rsidR="00832946" w:rsidRPr="009C09BA" w:rsidRDefault="00AD76B3" w:rsidP="00832946">
            <w:pPr>
              <w:jc w:val="center"/>
              <w:rPr>
                <w:rFonts w:ascii="Arial" w:hAnsi="Arial" w:cs="Arial"/>
                <w:sz w:val="24"/>
                <w:szCs w:val="24"/>
              </w:rPr>
            </w:pPr>
            <w:r w:rsidRPr="009C09BA">
              <w:rPr>
                <w:rFonts w:ascii="Arial" w:hAnsi="Arial" w:cs="Arial"/>
                <w:sz w:val="24"/>
                <w:szCs w:val="24"/>
              </w:rPr>
              <w:t>15766,7</w:t>
            </w:r>
          </w:p>
        </w:tc>
        <w:tc>
          <w:tcPr>
            <w:tcW w:w="1701" w:type="dxa"/>
            <w:tcBorders>
              <w:top w:val="nil"/>
              <w:left w:val="nil"/>
              <w:bottom w:val="single" w:sz="4" w:space="0" w:color="auto"/>
              <w:right w:val="single" w:sz="4" w:space="0" w:color="auto"/>
            </w:tcBorders>
            <w:noWrap/>
          </w:tcPr>
          <w:p w:rsidR="00832946" w:rsidRPr="009C09BA" w:rsidRDefault="00AD76B3" w:rsidP="00832946">
            <w:pPr>
              <w:jc w:val="center"/>
              <w:rPr>
                <w:rFonts w:ascii="Arial" w:hAnsi="Arial" w:cs="Arial"/>
                <w:sz w:val="24"/>
                <w:szCs w:val="24"/>
              </w:rPr>
            </w:pPr>
            <w:r w:rsidRPr="009C09BA">
              <w:rPr>
                <w:rFonts w:ascii="Arial" w:hAnsi="Arial" w:cs="Arial"/>
                <w:sz w:val="24"/>
                <w:szCs w:val="24"/>
              </w:rPr>
              <w:t>15766,7</w:t>
            </w:r>
          </w:p>
        </w:tc>
        <w:tc>
          <w:tcPr>
            <w:tcW w:w="1552" w:type="dxa"/>
            <w:tcBorders>
              <w:top w:val="nil"/>
              <w:left w:val="nil"/>
              <w:bottom w:val="single" w:sz="4" w:space="0" w:color="auto"/>
              <w:right w:val="single" w:sz="4" w:space="0" w:color="auto"/>
            </w:tcBorders>
          </w:tcPr>
          <w:p w:rsidR="00832946" w:rsidRPr="009C09BA" w:rsidRDefault="00AD76B3" w:rsidP="00BB668D">
            <w:pPr>
              <w:jc w:val="center"/>
              <w:rPr>
                <w:rFonts w:ascii="Arial" w:hAnsi="Arial" w:cs="Arial"/>
                <w:sz w:val="24"/>
                <w:szCs w:val="24"/>
              </w:rPr>
            </w:pPr>
            <w:r w:rsidRPr="009C09BA">
              <w:rPr>
                <w:rFonts w:ascii="Arial" w:hAnsi="Arial" w:cs="Arial"/>
                <w:sz w:val="24"/>
                <w:szCs w:val="24"/>
              </w:rPr>
              <w:t>62792,9</w:t>
            </w:r>
          </w:p>
        </w:tc>
      </w:tr>
      <w:tr w:rsidR="009C09BA" w:rsidRPr="009C09BA" w:rsidTr="00832946">
        <w:tc>
          <w:tcPr>
            <w:tcW w:w="532" w:type="dxa"/>
            <w:vMerge/>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rsidR="00832946" w:rsidRPr="009C09BA" w:rsidRDefault="00AD76B3" w:rsidP="00832946">
            <w:pPr>
              <w:jc w:val="center"/>
              <w:rPr>
                <w:rFonts w:ascii="Arial" w:hAnsi="Arial" w:cs="Arial"/>
                <w:sz w:val="24"/>
                <w:szCs w:val="24"/>
              </w:rPr>
            </w:pPr>
            <w:r w:rsidRPr="009C09BA">
              <w:rPr>
                <w:rFonts w:ascii="Arial" w:hAnsi="Arial" w:cs="Arial"/>
                <w:sz w:val="24"/>
                <w:szCs w:val="24"/>
              </w:rPr>
              <w:t>98166,3</w:t>
            </w:r>
          </w:p>
        </w:tc>
        <w:tc>
          <w:tcPr>
            <w:tcW w:w="1701" w:type="dxa"/>
            <w:tcBorders>
              <w:top w:val="nil"/>
              <w:left w:val="nil"/>
              <w:bottom w:val="single" w:sz="4" w:space="0" w:color="auto"/>
              <w:right w:val="single" w:sz="4" w:space="0" w:color="auto"/>
            </w:tcBorders>
          </w:tcPr>
          <w:p w:rsidR="00832946" w:rsidRPr="009C09BA" w:rsidRDefault="00AD76B3" w:rsidP="00832946">
            <w:pPr>
              <w:jc w:val="center"/>
              <w:rPr>
                <w:rFonts w:ascii="Arial" w:hAnsi="Arial" w:cs="Arial"/>
                <w:sz w:val="24"/>
                <w:szCs w:val="24"/>
              </w:rPr>
            </w:pPr>
            <w:r w:rsidRPr="009C09BA">
              <w:rPr>
                <w:rFonts w:ascii="Arial" w:hAnsi="Arial" w:cs="Arial"/>
                <w:sz w:val="24"/>
                <w:szCs w:val="24"/>
              </w:rPr>
              <w:t>100834,4</w:t>
            </w:r>
          </w:p>
        </w:tc>
        <w:tc>
          <w:tcPr>
            <w:tcW w:w="1701" w:type="dxa"/>
            <w:tcBorders>
              <w:top w:val="nil"/>
              <w:left w:val="nil"/>
              <w:bottom w:val="single" w:sz="4" w:space="0" w:color="auto"/>
              <w:right w:val="single" w:sz="4" w:space="0" w:color="auto"/>
            </w:tcBorders>
            <w:noWrap/>
          </w:tcPr>
          <w:p w:rsidR="00832946" w:rsidRPr="009C09BA" w:rsidRDefault="00AD76B3" w:rsidP="00832946">
            <w:pPr>
              <w:jc w:val="center"/>
              <w:rPr>
                <w:rFonts w:ascii="Arial" w:hAnsi="Arial" w:cs="Arial"/>
                <w:sz w:val="24"/>
                <w:szCs w:val="24"/>
              </w:rPr>
            </w:pPr>
            <w:r w:rsidRPr="009C09BA">
              <w:rPr>
                <w:rFonts w:ascii="Arial" w:hAnsi="Arial" w:cs="Arial"/>
                <w:sz w:val="24"/>
                <w:szCs w:val="24"/>
              </w:rPr>
              <w:t>100661,4</w:t>
            </w:r>
          </w:p>
        </w:tc>
        <w:tc>
          <w:tcPr>
            <w:tcW w:w="1552" w:type="dxa"/>
            <w:tcBorders>
              <w:top w:val="nil"/>
              <w:left w:val="nil"/>
              <w:bottom w:val="single" w:sz="4" w:space="0" w:color="auto"/>
              <w:right w:val="single" w:sz="4" w:space="0" w:color="auto"/>
            </w:tcBorders>
          </w:tcPr>
          <w:p w:rsidR="00832946" w:rsidRPr="009C09BA" w:rsidRDefault="00AD76B3" w:rsidP="004939BB">
            <w:pPr>
              <w:jc w:val="center"/>
              <w:rPr>
                <w:rFonts w:ascii="Arial" w:hAnsi="Arial" w:cs="Arial"/>
                <w:sz w:val="24"/>
                <w:szCs w:val="24"/>
              </w:rPr>
            </w:pPr>
            <w:r w:rsidRPr="009C09BA">
              <w:rPr>
                <w:rFonts w:ascii="Arial" w:hAnsi="Arial" w:cs="Arial"/>
                <w:sz w:val="24"/>
                <w:szCs w:val="24"/>
              </w:rPr>
              <w:t>299662,1</w:t>
            </w:r>
          </w:p>
        </w:tc>
      </w:tr>
      <w:tr w:rsidR="009C09BA" w:rsidRPr="009C09BA" w:rsidTr="00832946">
        <w:tc>
          <w:tcPr>
            <w:tcW w:w="532" w:type="dxa"/>
            <w:vMerge w:val="restart"/>
            <w:tcBorders>
              <w:top w:val="single" w:sz="4" w:space="0" w:color="auto"/>
              <w:left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Создание условий </w:t>
            </w:r>
            <w:r w:rsidRPr="009C09BA">
              <w:rPr>
                <w:rFonts w:ascii="Arial" w:hAnsi="Arial" w:cs="Arial"/>
                <w:sz w:val="24"/>
                <w:szCs w:val="24"/>
              </w:rPr>
              <w:lastRenderedPageBreak/>
              <w:t>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rsidR="00832946" w:rsidRPr="009C09BA" w:rsidRDefault="00AD76B3" w:rsidP="00832946">
            <w:pPr>
              <w:jc w:val="center"/>
              <w:rPr>
                <w:rFonts w:ascii="Arial" w:hAnsi="Arial" w:cs="Arial"/>
                <w:sz w:val="24"/>
                <w:szCs w:val="24"/>
              </w:rPr>
            </w:pPr>
            <w:r w:rsidRPr="009C09BA">
              <w:rPr>
                <w:rFonts w:ascii="Arial" w:hAnsi="Arial" w:cs="Arial"/>
                <w:sz w:val="24"/>
                <w:szCs w:val="24"/>
              </w:rPr>
              <w:t>120430,5</w:t>
            </w:r>
          </w:p>
        </w:tc>
        <w:tc>
          <w:tcPr>
            <w:tcW w:w="1701" w:type="dxa"/>
            <w:tcBorders>
              <w:top w:val="nil"/>
              <w:left w:val="nil"/>
              <w:bottom w:val="single" w:sz="4" w:space="0" w:color="auto"/>
              <w:right w:val="single" w:sz="4" w:space="0" w:color="auto"/>
            </w:tcBorders>
          </w:tcPr>
          <w:p w:rsidR="00832946" w:rsidRPr="009C09BA" w:rsidRDefault="00AD76B3" w:rsidP="004939BB">
            <w:pPr>
              <w:jc w:val="center"/>
              <w:rPr>
                <w:rFonts w:ascii="Arial" w:hAnsi="Arial" w:cs="Arial"/>
                <w:sz w:val="24"/>
                <w:szCs w:val="24"/>
              </w:rPr>
            </w:pPr>
            <w:r w:rsidRPr="009C09BA">
              <w:rPr>
                <w:rFonts w:ascii="Arial" w:hAnsi="Arial" w:cs="Arial"/>
                <w:sz w:val="24"/>
                <w:szCs w:val="24"/>
              </w:rPr>
              <w:t>107804,7</w:t>
            </w:r>
          </w:p>
        </w:tc>
        <w:tc>
          <w:tcPr>
            <w:tcW w:w="1701" w:type="dxa"/>
            <w:tcBorders>
              <w:top w:val="nil"/>
              <w:left w:val="nil"/>
              <w:bottom w:val="single" w:sz="4" w:space="0" w:color="auto"/>
              <w:right w:val="single" w:sz="4" w:space="0" w:color="auto"/>
            </w:tcBorders>
            <w:noWrap/>
          </w:tcPr>
          <w:p w:rsidR="00832946" w:rsidRPr="009C09BA" w:rsidRDefault="00AD76B3" w:rsidP="004939BB">
            <w:pPr>
              <w:jc w:val="center"/>
              <w:rPr>
                <w:rFonts w:ascii="Arial" w:hAnsi="Arial" w:cs="Arial"/>
                <w:sz w:val="24"/>
                <w:szCs w:val="24"/>
              </w:rPr>
            </w:pPr>
            <w:r w:rsidRPr="009C09BA">
              <w:rPr>
                <w:rFonts w:ascii="Arial" w:hAnsi="Arial" w:cs="Arial"/>
                <w:sz w:val="24"/>
                <w:szCs w:val="24"/>
              </w:rPr>
              <w:t>107832,3</w:t>
            </w:r>
          </w:p>
        </w:tc>
        <w:tc>
          <w:tcPr>
            <w:tcW w:w="1552" w:type="dxa"/>
            <w:tcBorders>
              <w:top w:val="nil"/>
              <w:left w:val="nil"/>
              <w:bottom w:val="single" w:sz="4" w:space="0" w:color="auto"/>
              <w:right w:val="single" w:sz="4" w:space="0" w:color="auto"/>
            </w:tcBorders>
          </w:tcPr>
          <w:p w:rsidR="00832946" w:rsidRPr="009C09BA" w:rsidRDefault="00AD76B3" w:rsidP="004939BB">
            <w:pPr>
              <w:jc w:val="center"/>
              <w:rPr>
                <w:rFonts w:ascii="Arial" w:hAnsi="Arial" w:cs="Arial"/>
                <w:sz w:val="24"/>
                <w:szCs w:val="24"/>
              </w:rPr>
            </w:pPr>
            <w:r w:rsidRPr="009C09BA">
              <w:rPr>
                <w:rFonts w:ascii="Arial" w:hAnsi="Arial" w:cs="Arial"/>
                <w:sz w:val="24"/>
                <w:szCs w:val="24"/>
              </w:rPr>
              <w:t>336067,5</w:t>
            </w:r>
          </w:p>
        </w:tc>
      </w:tr>
      <w:tr w:rsidR="009C09BA" w:rsidRPr="009C09BA" w:rsidTr="00832946">
        <w:tc>
          <w:tcPr>
            <w:tcW w:w="532"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highlight w:val="yellow"/>
              </w:rPr>
            </w:pPr>
          </w:p>
        </w:tc>
      </w:tr>
      <w:tr w:rsidR="009C09BA" w:rsidRPr="009C09BA" w:rsidTr="00832946">
        <w:tc>
          <w:tcPr>
            <w:tcW w:w="532"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832946" w:rsidRPr="009C09BA" w:rsidRDefault="00AD76B3" w:rsidP="00832946">
            <w:pPr>
              <w:jc w:val="center"/>
              <w:rPr>
                <w:rFonts w:ascii="Arial" w:hAnsi="Arial" w:cs="Arial"/>
                <w:sz w:val="24"/>
                <w:szCs w:val="24"/>
              </w:rPr>
            </w:pPr>
            <w:r w:rsidRPr="009C09BA">
              <w:rPr>
                <w:rFonts w:ascii="Arial" w:hAnsi="Arial" w:cs="Arial"/>
                <w:sz w:val="24"/>
                <w:szCs w:val="24"/>
              </w:rPr>
              <w:t>1766,3</w:t>
            </w:r>
          </w:p>
        </w:tc>
        <w:tc>
          <w:tcPr>
            <w:tcW w:w="1701" w:type="dxa"/>
            <w:tcBorders>
              <w:top w:val="nil"/>
              <w:left w:val="nil"/>
              <w:bottom w:val="single" w:sz="4" w:space="0" w:color="auto"/>
              <w:right w:val="single" w:sz="4" w:space="0" w:color="auto"/>
            </w:tcBorders>
          </w:tcPr>
          <w:p w:rsidR="00832946" w:rsidRPr="009C09BA" w:rsidRDefault="00AD76B3" w:rsidP="00832946">
            <w:pPr>
              <w:jc w:val="center"/>
              <w:rPr>
                <w:rFonts w:ascii="Arial" w:hAnsi="Arial" w:cs="Arial"/>
                <w:sz w:val="24"/>
                <w:szCs w:val="24"/>
              </w:rPr>
            </w:pPr>
            <w:r w:rsidRPr="009C09BA">
              <w:rPr>
                <w:rFonts w:ascii="Arial" w:hAnsi="Arial" w:cs="Arial"/>
                <w:sz w:val="24"/>
                <w:szCs w:val="24"/>
              </w:rPr>
              <w:t>1963,5</w:t>
            </w:r>
          </w:p>
        </w:tc>
        <w:tc>
          <w:tcPr>
            <w:tcW w:w="1701" w:type="dxa"/>
            <w:tcBorders>
              <w:top w:val="nil"/>
              <w:left w:val="nil"/>
              <w:bottom w:val="single" w:sz="4" w:space="0" w:color="auto"/>
              <w:right w:val="single" w:sz="4" w:space="0" w:color="auto"/>
            </w:tcBorders>
            <w:noWrap/>
          </w:tcPr>
          <w:p w:rsidR="00832946" w:rsidRPr="009C09BA" w:rsidRDefault="00AD76B3" w:rsidP="00832946">
            <w:pPr>
              <w:jc w:val="center"/>
              <w:rPr>
                <w:rFonts w:ascii="Arial" w:hAnsi="Arial" w:cs="Arial"/>
                <w:sz w:val="24"/>
                <w:szCs w:val="24"/>
              </w:rPr>
            </w:pPr>
            <w:r w:rsidRPr="009C09BA">
              <w:rPr>
                <w:rFonts w:ascii="Arial" w:hAnsi="Arial" w:cs="Arial"/>
                <w:sz w:val="24"/>
                <w:szCs w:val="24"/>
              </w:rPr>
              <w:t>2164,1</w:t>
            </w:r>
          </w:p>
        </w:tc>
        <w:tc>
          <w:tcPr>
            <w:tcW w:w="1552" w:type="dxa"/>
            <w:tcBorders>
              <w:top w:val="nil"/>
              <w:left w:val="nil"/>
              <w:bottom w:val="single" w:sz="4" w:space="0" w:color="auto"/>
              <w:right w:val="single" w:sz="4" w:space="0" w:color="auto"/>
            </w:tcBorders>
          </w:tcPr>
          <w:p w:rsidR="00832946" w:rsidRPr="009C09BA" w:rsidRDefault="00AD76B3" w:rsidP="00832946">
            <w:pPr>
              <w:jc w:val="center"/>
              <w:rPr>
                <w:rFonts w:ascii="Arial" w:hAnsi="Arial" w:cs="Arial"/>
                <w:sz w:val="24"/>
                <w:szCs w:val="24"/>
              </w:rPr>
            </w:pPr>
            <w:r w:rsidRPr="009C09BA">
              <w:rPr>
                <w:rFonts w:ascii="Arial" w:hAnsi="Arial" w:cs="Arial"/>
                <w:sz w:val="24"/>
                <w:szCs w:val="24"/>
              </w:rPr>
              <w:t>5893,9</w:t>
            </w:r>
          </w:p>
        </w:tc>
      </w:tr>
      <w:tr w:rsidR="009C09BA" w:rsidRPr="009C09BA" w:rsidTr="00832946">
        <w:tc>
          <w:tcPr>
            <w:tcW w:w="532"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832946" w:rsidRPr="009C09BA" w:rsidRDefault="007C4D1F" w:rsidP="00832946">
            <w:pPr>
              <w:jc w:val="center"/>
              <w:rPr>
                <w:rFonts w:ascii="Arial" w:hAnsi="Arial" w:cs="Arial"/>
                <w:sz w:val="24"/>
                <w:szCs w:val="24"/>
              </w:rPr>
            </w:pPr>
            <w:r w:rsidRPr="009C09BA">
              <w:rPr>
                <w:rFonts w:ascii="Arial" w:hAnsi="Arial" w:cs="Arial"/>
                <w:sz w:val="24"/>
                <w:szCs w:val="24"/>
              </w:rPr>
              <w:t>31259,5</w:t>
            </w:r>
          </w:p>
        </w:tc>
        <w:tc>
          <w:tcPr>
            <w:tcW w:w="1701" w:type="dxa"/>
            <w:tcBorders>
              <w:top w:val="nil"/>
              <w:left w:val="nil"/>
              <w:bottom w:val="single" w:sz="4" w:space="0" w:color="auto"/>
              <w:right w:val="single" w:sz="4" w:space="0" w:color="auto"/>
            </w:tcBorders>
          </w:tcPr>
          <w:p w:rsidR="00832946" w:rsidRPr="009C09BA" w:rsidRDefault="007C4D1F" w:rsidP="00832946">
            <w:pPr>
              <w:jc w:val="center"/>
              <w:rPr>
                <w:rFonts w:ascii="Arial" w:hAnsi="Arial" w:cs="Arial"/>
                <w:sz w:val="24"/>
                <w:szCs w:val="24"/>
              </w:rPr>
            </w:pPr>
            <w:r w:rsidRPr="009C09BA">
              <w:rPr>
                <w:rFonts w:ascii="Arial" w:hAnsi="Arial" w:cs="Arial"/>
                <w:sz w:val="24"/>
                <w:szCs w:val="24"/>
              </w:rPr>
              <w:t>15766,7</w:t>
            </w:r>
          </w:p>
        </w:tc>
        <w:tc>
          <w:tcPr>
            <w:tcW w:w="1701" w:type="dxa"/>
            <w:tcBorders>
              <w:top w:val="nil"/>
              <w:left w:val="nil"/>
              <w:bottom w:val="single" w:sz="4" w:space="0" w:color="auto"/>
              <w:right w:val="single" w:sz="4" w:space="0" w:color="auto"/>
            </w:tcBorders>
            <w:noWrap/>
          </w:tcPr>
          <w:p w:rsidR="00832946" w:rsidRPr="009C09BA" w:rsidRDefault="007C4D1F" w:rsidP="00832946">
            <w:pPr>
              <w:jc w:val="center"/>
              <w:rPr>
                <w:rFonts w:ascii="Arial" w:hAnsi="Arial" w:cs="Arial"/>
                <w:sz w:val="24"/>
                <w:szCs w:val="24"/>
              </w:rPr>
            </w:pPr>
            <w:r w:rsidRPr="009C09BA">
              <w:rPr>
                <w:rFonts w:ascii="Arial" w:hAnsi="Arial" w:cs="Arial"/>
                <w:sz w:val="24"/>
                <w:szCs w:val="24"/>
              </w:rPr>
              <w:t>15766,7</w:t>
            </w:r>
          </w:p>
        </w:tc>
        <w:tc>
          <w:tcPr>
            <w:tcW w:w="1552" w:type="dxa"/>
            <w:tcBorders>
              <w:top w:val="nil"/>
              <w:left w:val="nil"/>
              <w:bottom w:val="single" w:sz="4" w:space="0" w:color="auto"/>
              <w:right w:val="single" w:sz="4" w:space="0" w:color="auto"/>
            </w:tcBorders>
          </w:tcPr>
          <w:p w:rsidR="00832946" w:rsidRPr="009C09BA" w:rsidRDefault="007C4D1F" w:rsidP="00DF108F">
            <w:pPr>
              <w:jc w:val="center"/>
              <w:rPr>
                <w:rFonts w:ascii="Arial" w:hAnsi="Arial" w:cs="Arial"/>
                <w:sz w:val="24"/>
                <w:szCs w:val="24"/>
              </w:rPr>
            </w:pPr>
            <w:r w:rsidRPr="009C09BA">
              <w:rPr>
                <w:rFonts w:ascii="Arial" w:hAnsi="Arial" w:cs="Arial"/>
                <w:sz w:val="24"/>
                <w:szCs w:val="24"/>
              </w:rPr>
              <w:t>62792,9</w:t>
            </w:r>
          </w:p>
        </w:tc>
      </w:tr>
      <w:tr w:rsidR="009C09BA" w:rsidRPr="009C09BA" w:rsidTr="00832946">
        <w:tc>
          <w:tcPr>
            <w:tcW w:w="532" w:type="dxa"/>
            <w:vMerge/>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832946" w:rsidRPr="009C09BA" w:rsidRDefault="007C4D1F" w:rsidP="00832946">
            <w:pPr>
              <w:jc w:val="center"/>
              <w:rPr>
                <w:rFonts w:ascii="Arial" w:hAnsi="Arial" w:cs="Arial"/>
                <w:sz w:val="24"/>
                <w:szCs w:val="24"/>
              </w:rPr>
            </w:pPr>
            <w:r w:rsidRPr="009C09BA">
              <w:rPr>
                <w:rFonts w:ascii="Arial" w:hAnsi="Arial" w:cs="Arial"/>
                <w:sz w:val="24"/>
                <w:szCs w:val="24"/>
              </w:rPr>
              <w:t>87404,7</w:t>
            </w:r>
          </w:p>
        </w:tc>
        <w:tc>
          <w:tcPr>
            <w:tcW w:w="1701" w:type="dxa"/>
            <w:tcBorders>
              <w:top w:val="nil"/>
              <w:left w:val="nil"/>
              <w:bottom w:val="single" w:sz="4" w:space="0" w:color="auto"/>
              <w:right w:val="single" w:sz="4" w:space="0" w:color="auto"/>
            </w:tcBorders>
          </w:tcPr>
          <w:p w:rsidR="00832946" w:rsidRPr="009C09BA" w:rsidRDefault="007C4D1F" w:rsidP="004939BB">
            <w:pPr>
              <w:jc w:val="center"/>
              <w:rPr>
                <w:rFonts w:ascii="Arial" w:hAnsi="Arial" w:cs="Arial"/>
                <w:sz w:val="24"/>
                <w:szCs w:val="24"/>
              </w:rPr>
            </w:pPr>
            <w:r w:rsidRPr="009C09BA">
              <w:rPr>
                <w:rFonts w:ascii="Arial" w:hAnsi="Arial" w:cs="Arial"/>
                <w:sz w:val="24"/>
                <w:szCs w:val="24"/>
              </w:rPr>
              <w:t>90074,5</w:t>
            </w:r>
          </w:p>
        </w:tc>
        <w:tc>
          <w:tcPr>
            <w:tcW w:w="1701" w:type="dxa"/>
            <w:tcBorders>
              <w:top w:val="nil"/>
              <w:left w:val="nil"/>
              <w:bottom w:val="single" w:sz="4" w:space="0" w:color="auto"/>
              <w:right w:val="single" w:sz="4" w:space="0" w:color="auto"/>
            </w:tcBorders>
            <w:noWrap/>
          </w:tcPr>
          <w:p w:rsidR="00832946" w:rsidRPr="009C09BA" w:rsidRDefault="007C4D1F" w:rsidP="004939BB">
            <w:pPr>
              <w:jc w:val="center"/>
              <w:rPr>
                <w:rFonts w:ascii="Arial" w:hAnsi="Arial" w:cs="Arial"/>
                <w:sz w:val="24"/>
                <w:szCs w:val="24"/>
              </w:rPr>
            </w:pPr>
            <w:r w:rsidRPr="009C09BA">
              <w:rPr>
                <w:rFonts w:ascii="Arial" w:hAnsi="Arial" w:cs="Arial"/>
                <w:sz w:val="24"/>
                <w:szCs w:val="24"/>
              </w:rPr>
              <w:t>89901,5</w:t>
            </w:r>
          </w:p>
        </w:tc>
        <w:tc>
          <w:tcPr>
            <w:tcW w:w="1552" w:type="dxa"/>
            <w:tcBorders>
              <w:top w:val="nil"/>
              <w:left w:val="nil"/>
              <w:bottom w:val="single" w:sz="4" w:space="0" w:color="auto"/>
              <w:right w:val="single" w:sz="4" w:space="0" w:color="auto"/>
            </w:tcBorders>
          </w:tcPr>
          <w:p w:rsidR="00832946" w:rsidRPr="009C09BA" w:rsidRDefault="007C4D1F" w:rsidP="00832946">
            <w:pPr>
              <w:jc w:val="center"/>
              <w:rPr>
                <w:rFonts w:ascii="Arial" w:hAnsi="Arial" w:cs="Arial"/>
                <w:sz w:val="24"/>
                <w:szCs w:val="24"/>
              </w:rPr>
            </w:pPr>
            <w:r w:rsidRPr="009C09BA">
              <w:rPr>
                <w:rFonts w:ascii="Arial" w:hAnsi="Arial" w:cs="Arial"/>
                <w:sz w:val="24"/>
                <w:szCs w:val="24"/>
              </w:rPr>
              <w:t>267380,7</w:t>
            </w:r>
          </w:p>
        </w:tc>
      </w:tr>
      <w:tr w:rsidR="009C09BA" w:rsidRPr="009C09BA" w:rsidTr="00832946">
        <w:tc>
          <w:tcPr>
            <w:tcW w:w="532" w:type="dxa"/>
            <w:vMerge w:val="restart"/>
            <w:tcBorders>
              <w:top w:val="single" w:sz="4" w:space="0" w:color="auto"/>
              <w:left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2551" w:type="dxa"/>
            <w:vMerge w:val="restart"/>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832946" w:rsidRPr="009C09BA" w:rsidRDefault="007C4D1F" w:rsidP="00832946">
            <w:pPr>
              <w:jc w:val="center"/>
              <w:rPr>
                <w:rFonts w:ascii="Arial" w:hAnsi="Arial" w:cs="Arial"/>
                <w:sz w:val="24"/>
                <w:szCs w:val="24"/>
              </w:rPr>
            </w:pPr>
            <w:r w:rsidRPr="009C09BA">
              <w:rPr>
                <w:rFonts w:ascii="Arial" w:hAnsi="Arial" w:cs="Arial"/>
                <w:sz w:val="24"/>
                <w:szCs w:val="24"/>
              </w:rPr>
              <w:t>1,1</w:t>
            </w:r>
          </w:p>
        </w:tc>
        <w:tc>
          <w:tcPr>
            <w:tcW w:w="1701" w:type="dxa"/>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832946" w:rsidRPr="009C09BA" w:rsidRDefault="007C4D1F" w:rsidP="00832946">
            <w:pPr>
              <w:jc w:val="center"/>
              <w:rPr>
                <w:rFonts w:ascii="Arial" w:hAnsi="Arial" w:cs="Arial"/>
                <w:sz w:val="24"/>
                <w:szCs w:val="24"/>
              </w:rPr>
            </w:pPr>
            <w:r w:rsidRPr="009C09BA">
              <w:rPr>
                <w:rFonts w:ascii="Arial" w:hAnsi="Arial" w:cs="Arial"/>
                <w:sz w:val="24"/>
                <w:szCs w:val="24"/>
              </w:rPr>
              <w:t>1,1</w:t>
            </w:r>
          </w:p>
        </w:tc>
      </w:tr>
      <w:tr w:rsidR="009C09BA" w:rsidRPr="009C09BA" w:rsidTr="00832946">
        <w:tc>
          <w:tcPr>
            <w:tcW w:w="532"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p>
        </w:tc>
      </w:tr>
      <w:tr w:rsidR="009C09BA" w:rsidRPr="009C09BA" w:rsidTr="00832946">
        <w:tc>
          <w:tcPr>
            <w:tcW w:w="532" w:type="dxa"/>
            <w:vMerge/>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832946" w:rsidRPr="009C09BA" w:rsidRDefault="007C4D1F" w:rsidP="007C4D1F">
            <w:pPr>
              <w:jc w:val="center"/>
              <w:rPr>
                <w:rFonts w:ascii="Arial" w:hAnsi="Arial" w:cs="Arial"/>
                <w:sz w:val="24"/>
                <w:szCs w:val="24"/>
              </w:rPr>
            </w:pPr>
            <w:r w:rsidRPr="009C09BA">
              <w:rPr>
                <w:rFonts w:ascii="Arial" w:hAnsi="Arial" w:cs="Arial"/>
                <w:sz w:val="24"/>
                <w:szCs w:val="24"/>
              </w:rPr>
              <w:t>1,1</w:t>
            </w:r>
          </w:p>
        </w:tc>
        <w:tc>
          <w:tcPr>
            <w:tcW w:w="1701" w:type="dxa"/>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832946" w:rsidRPr="009C09BA" w:rsidRDefault="007C4D1F" w:rsidP="00832946">
            <w:pPr>
              <w:jc w:val="center"/>
              <w:rPr>
                <w:rFonts w:ascii="Arial" w:hAnsi="Arial" w:cs="Arial"/>
                <w:sz w:val="24"/>
                <w:szCs w:val="24"/>
              </w:rPr>
            </w:pPr>
            <w:r w:rsidRPr="009C09BA">
              <w:rPr>
                <w:rFonts w:ascii="Arial" w:hAnsi="Arial" w:cs="Arial"/>
                <w:sz w:val="24"/>
                <w:szCs w:val="24"/>
              </w:rPr>
              <w:t>1,1</w:t>
            </w:r>
          </w:p>
        </w:tc>
      </w:tr>
      <w:tr w:rsidR="009C09BA" w:rsidRPr="009C09BA" w:rsidTr="00832946">
        <w:tc>
          <w:tcPr>
            <w:tcW w:w="532" w:type="dxa"/>
            <w:vMerge w:val="restart"/>
            <w:tcBorders>
              <w:top w:val="single" w:sz="4" w:space="0" w:color="auto"/>
              <w:left w:val="single" w:sz="4" w:space="0" w:color="auto"/>
              <w:right w:val="single" w:sz="4" w:space="0" w:color="auto"/>
            </w:tcBorders>
          </w:tcPr>
          <w:p w:rsidR="00CF4D39" w:rsidRPr="009C09BA" w:rsidRDefault="00CF4D39" w:rsidP="00832946">
            <w:pPr>
              <w:rPr>
                <w:rFonts w:ascii="Arial" w:hAnsi="Arial" w:cs="Arial"/>
                <w:sz w:val="24"/>
                <w:szCs w:val="24"/>
              </w:rPr>
            </w:pPr>
            <w:r w:rsidRPr="009C09BA">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rsidR="00CF4D39" w:rsidRPr="009C09BA" w:rsidRDefault="00CF4D39" w:rsidP="00832946">
            <w:pPr>
              <w:rPr>
                <w:rFonts w:ascii="Arial" w:hAnsi="Arial" w:cs="Arial"/>
                <w:sz w:val="24"/>
                <w:szCs w:val="24"/>
              </w:rPr>
            </w:pPr>
            <w:r w:rsidRPr="009C09BA">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rsidR="00CF4D39" w:rsidRPr="009C09BA" w:rsidRDefault="00CF4D39" w:rsidP="00832946">
            <w:pPr>
              <w:rPr>
                <w:rFonts w:ascii="Arial" w:hAnsi="Arial" w:cs="Arial"/>
                <w:sz w:val="24"/>
                <w:szCs w:val="24"/>
              </w:rPr>
            </w:pPr>
            <w:r w:rsidRPr="009C09BA">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rsidR="00CF4D39" w:rsidRPr="009C09BA" w:rsidRDefault="00CF4D39" w:rsidP="00832946">
            <w:pPr>
              <w:rPr>
                <w:rFonts w:ascii="Arial" w:hAnsi="Arial" w:cs="Arial"/>
                <w:sz w:val="24"/>
                <w:szCs w:val="24"/>
              </w:rPr>
            </w:pPr>
            <w:r w:rsidRPr="009C09BA">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rsidR="00CF4D39" w:rsidRPr="009C09BA" w:rsidRDefault="007C4D1F" w:rsidP="00832946">
            <w:pPr>
              <w:jc w:val="center"/>
              <w:rPr>
                <w:rFonts w:ascii="Arial" w:hAnsi="Arial" w:cs="Arial"/>
                <w:sz w:val="24"/>
                <w:szCs w:val="24"/>
              </w:rPr>
            </w:pPr>
            <w:r w:rsidRPr="009C09BA">
              <w:rPr>
                <w:rFonts w:ascii="Arial" w:hAnsi="Arial" w:cs="Arial"/>
                <w:sz w:val="24"/>
                <w:szCs w:val="24"/>
              </w:rPr>
              <w:t>10760,5</w:t>
            </w:r>
          </w:p>
        </w:tc>
        <w:tc>
          <w:tcPr>
            <w:tcW w:w="1701" w:type="dxa"/>
            <w:tcBorders>
              <w:top w:val="single" w:sz="4" w:space="0" w:color="auto"/>
              <w:left w:val="nil"/>
              <w:bottom w:val="single" w:sz="4" w:space="0" w:color="auto"/>
              <w:right w:val="single" w:sz="4" w:space="0" w:color="auto"/>
            </w:tcBorders>
          </w:tcPr>
          <w:p w:rsidR="00CF4D39" w:rsidRPr="009C09BA" w:rsidRDefault="007C4D1F" w:rsidP="00CF4D39">
            <w:pPr>
              <w:jc w:val="center"/>
              <w:rPr>
                <w:rFonts w:ascii="Arial" w:hAnsi="Arial" w:cs="Arial"/>
                <w:sz w:val="24"/>
                <w:szCs w:val="24"/>
              </w:rPr>
            </w:pPr>
            <w:r w:rsidRPr="009C09BA">
              <w:rPr>
                <w:rFonts w:ascii="Arial" w:hAnsi="Arial" w:cs="Arial"/>
                <w:sz w:val="24"/>
                <w:szCs w:val="24"/>
              </w:rPr>
              <w:t>10759,9</w:t>
            </w:r>
          </w:p>
        </w:tc>
        <w:tc>
          <w:tcPr>
            <w:tcW w:w="1701" w:type="dxa"/>
            <w:tcBorders>
              <w:top w:val="single" w:sz="4" w:space="0" w:color="auto"/>
              <w:left w:val="single" w:sz="4" w:space="0" w:color="auto"/>
              <w:bottom w:val="single" w:sz="4" w:space="0" w:color="auto"/>
              <w:right w:val="single" w:sz="4" w:space="0" w:color="auto"/>
            </w:tcBorders>
          </w:tcPr>
          <w:p w:rsidR="00CF4D39" w:rsidRPr="009C09BA" w:rsidRDefault="007C4D1F" w:rsidP="00CF4D39">
            <w:pPr>
              <w:jc w:val="center"/>
              <w:rPr>
                <w:rFonts w:ascii="Arial" w:hAnsi="Arial" w:cs="Arial"/>
                <w:sz w:val="24"/>
                <w:szCs w:val="24"/>
              </w:rPr>
            </w:pPr>
            <w:r w:rsidRPr="009C09BA">
              <w:rPr>
                <w:rFonts w:ascii="Arial" w:hAnsi="Arial" w:cs="Arial"/>
                <w:sz w:val="24"/>
                <w:szCs w:val="24"/>
              </w:rPr>
              <w:t>10759,9</w:t>
            </w:r>
          </w:p>
        </w:tc>
        <w:tc>
          <w:tcPr>
            <w:tcW w:w="1552" w:type="dxa"/>
            <w:tcBorders>
              <w:top w:val="single" w:sz="4" w:space="0" w:color="auto"/>
              <w:left w:val="single" w:sz="4" w:space="0" w:color="auto"/>
              <w:bottom w:val="single" w:sz="4" w:space="0" w:color="auto"/>
              <w:right w:val="single" w:sz="4" w:space="0" w:color="auto"/>
            </w:tcBorders>
          </w:tcPr>
          <w:p w:rsidR="00CF4D39" w:rsidRPr="009C09BA" w:rsidRDefault="007C4D1F" w:rsidP="00832946">
            <w:pPr>
              <w:jc w:val="center"/>
              <w:rPr>
                <w:rFonts w:ascii="Arial" w:hAnsi="Arial" w:cs="Arial"/>
                <w:sz w:val="24"/>
                <w:szCs w:val="24"/>
              </w:rPr>
            </w:pPr>
            <w:r w:rsidRPr="009C09BA">
              <w:rPr>
                <w:rFonts w:ascii="Arial" w:hAnsi="Arial" w:cs="Arial"/>
                <w:sz w:val="24"/>
                <w:szCs w:val="24"/>
              </w:rPr>
              <w:t>32280,3</w:t>
            </w:r>
          </w:p>
        </w:tc>
      </w:tr>
      <w:tr w:rsidR="009C09BA" w:rsidRPr="009C09BA" w:rsidTr="00832946">
        <w:tc>
          <w:tcPr>
            <w:tcW w:w="532"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nil"/>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832946" w:rsidRPr="009C09BA" w:rsidRDefault="00832946" w:rsidP="00CF4D39">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832946" w:rsidRPr="009C09BA" w:rsidRDefault="00832946" w:rsidP="00CF4D39">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p>
        </w:tc>
      </w:tr>
      <w:tr w:rsidR="009C09BA" w:rsidRPr="009C09BA" w:rsidTr="00832946">
        <w:tc>
          <w:tcPr>
            <w:tcW w:w="532" w:type="dxa"/>
            <w:vMerge/>
            <w:tcBorders>
              <w:left w:val="single" w:sz="4" w:space="0" w:color="auto"/>
              <w:right w:val="single" w:sz="4" w:space="0" w:color="auto"/>
            </w:tcBorders>
          </w:tcPr>
          <w:p w:rsidR="00832946" w:rsidRPr="009C09BA" w:rsidRDefault="00832946" w:rsidP="00832946">
            <w:pPr>
              <w:rPr>
                <w:rFonts w:ascii="Arial" w:hAnsi="Arial" w:cs="Arial"/>
                <w:sz w:val="24"/>
                <w:szCs w:val="24"/>
              </w:rPr>
            </w:pPr>
          </w:p>
        </w:tc>
        <w:tc>
          <w:tcPr>
            <w:tcW w:w="2551" w:type="dxa"/>
            <w:vMerge/>
            <w:tcBorders>
              <w:left w:val="single" w:sz="4" w:space="0" w:color="auto"/>
              <w:right w:val="single" w:sz="4" w:space="0" w:color="auto"/>
            </w:tcBorders>
            <w:vAlign w:val="center"/>
          </w:tcPr>
          <w:p w:rsidR="00832946" w:rsidRPr="009C09BA" w:rsidRDefault="00832946" w:rsidP="00832946">
            <w:pPr>
              <w:rPr>
                <w:rFonts w:ascii="Arial" w:hAnsi="Arial" w:cs="Arial"/>
                <w:sz w:val="24"/>
                <w:szCs w:val="24"/>
              </w:rPr>
            </w:pPr>
          </w:p>
        </w:tc>
        <w:tc>
          <w:tcPr>
            <w:tcW w:w="2693" w:type="dxa"/>
            <w:vMerge/>
            <w:tcBorders>
              <w:left w:val="nil"/>
              <w:right w:val="single" w:sz="4" w:space="0" w:color="auto"/>
            </w:tcBorders>
            <w:vAlign w:val="center"/>
          </w:tcPr>
          <w:p w:rsidR="00832946" w:rsidRPr="009C09BA" w:rsidRDefault="00832946" w:rsidP="00832946">
            <w:pPr>
              <w:rPr>
                <w:rFonts w:ascii="Arial" w:hAnsi="Arial" w:cs="Arial"/>
                <w:sz w:val="24"/>
                <w:szCs w:val="24"/>
              </w:rPr>
            </w:pPr>
          </w:p>
        </w:tc>
        <w:tc>
          <w:tcPr>
            <w:tcW w:w="2694"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832946" w:rsidRPr="009C09BA" w:rsidRDefault="00430207" w:rsidP="00832946">
            <w:pPr>
              <w:jc w:val="center"/>
              <w:rPr>
                <w:rFonts w:ascii="Arial" w:hAnsi="Arial" w:cs="Arial"/>
                <w:sz w:val="24"/>
                <w:szCs w:val="24"/>
              </w:rPr>
            </w:pPr>
            <w:r w:rsidRPr="009C09BA">
              <w:rPr>
                <w:rFonts w:ascii="Arial" w:hAnsi="Arial" w:cs="Arial"/>
                <w:sz w:val="24"/>
                <w:szCs w:val="24"/>
              </w:rPr>
              <w:t>0,</w:t>
            </w:r>
            <w:r w:rsidR="00832946" w:rsidRPr="009C09BA">
              <w:rPr>
                <w:rFonts w:ascii="Arial" w:hAnsi="Arial" w:cs="Arial"/>
                <w:sz w:val="24"/>
                <w:szCs w:val="24"/>
              </w:rPr>
              <w:t>0</w:t>
            </w:r>
          </w:p>
        </w:tc>
        <w:tc>
          <w:tcPr>
            <w:tcW w:w="1701" w:type="dxa"/>
            <w:tcBorders>
              <w:top w:val="nil"/>
              <w:left w:val="nil"/>
              <w:bottom w:val="single" w:sz="4" w:space="0" w:color="auto"/>
              <w:right w:val="single" w:sz="4" w:space="0" w:color="auto"/>
            </w:tcBorders>
          </w:tcPr>
          <w:p w:rsidR="00832946" w:rsidRPr="009C09BA" w:rsidRDefault="00832946" w:rsidP="00CF4D39">
            <w:pPr>
              <w:jc w:val="center"/>
              <w:rPr>
                <w:rFonts w:ascii="Arial" w:hAnsi="Arial" w:cs="Arial"/>
                <w:sz w:val="24"/>
                <w:szCs w:val="24"/>
              </w:rPr>
            </w:pPr>
            <w:r w:rsidRPr="009C09BA">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832946" w:rsidRPr="009C09BA" w:rsidRDefault="00832946" w:rsidP="00CF4D39">
            <w:pPr>
              <w:jc w:val="center"/>
              <w:rPr>
                <w:rFonts w:ascii="Arial" w:hAnsi="Arial" w:cs="Arial"/>
                <w:sz w:val="24"/>
                <w:szCs w:val="24"/>
              </w:rPr>
            </w:pPr>
            <w:r w:rsidRPr="009C09BA">
              <w:rPr>
                <w:rFonts w:ascii="Arial" w:hAnsi="Arial" w:cs="Arial"/>
                <w:sz w:val="24"/>
                <w:szCs w:val="24"/>
              </w:rPr>
              <w:t>0,0</w:t>
            </w:r>
          </w:p>
        </w:tc>
        <w:tc>
          <w:tcPr>
            <w:tcW w:w="1552" w:type="dxa"/>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r>
      <w:tr w:rsidR="007C4D1F" w:rsidRPr="009C09BA" w:rsidTr="00FF62FF">
        <w:tc>
          <w:tcPr>
            <w:tcW w:w="532" w:type="dxa"/>
            <w:vMerge/>
            <w:tcBorders>
              <w:left w:val="single" w:sz="4" w:space="0" w:color="auto"/>
              <w:bottom w:val="single" w:sz="4" w:space="0" w:color="auto"/>
              <w:right w:val="single" w:sz="4" w:space="0" w:color="auto"/>
            </w:tcBorders>
          </w:tcPr>
          <w:p w:rsidR="007C4D1F" w:rsidRPr="009C09BA" w:rsidRDefault="007C4D1F" w:rsidP="007C4D1F">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7C4D1F" w:rsidRPr="009C09BA" w:rsidRDefault="007C4D1F" w:rsidP="007C4D1F">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rsidR="007C4D1F" w:rsidRPr="009C09BA" w:rsidRDefault="007C4D1F" w:rsidP="007C4D1F">
            <w:pPr>
              <w:rPr>
                <w:rFonts w:ascii="Arial" w:hAnsi="Arial" w:cs="Arial"/>
                <w:sz w:val="24"/>
                <w:szCs w:val="24"/>
              </w:rPr>
            </w:pPr>
          </w:p>
        </w:tc>
        <w:tc>
          <w:tcPr>
            <w:tcW w:w="2694" w:type="dxa"/>
            <w:tcBorders>
              <w:top w:val="nil"/>
              <w:left w:val="nil"/>
              <w:bottom w:val="single" w:sz="4" w:space="0" w:color="auto"/>
              <w:right w:val="single" w:sz="4" w:space="0" w:color="auto"/>
            </w:tcBorders>
          </w:tcPr>
          <w:p w:rsidR="007C4D1F" w:rsidRPr="009C09BA" w:rsidRDefault="007C4D1F" w:rsidP="007C4D1F">
            <w:pPr>
              <w:rPr>
                <w:rFonts w:ascii="Arial" w:hAnsi="Arial" w:cs="Arial"/>
                <w:sz w:val="24"/>
                <w:szCs w:val="24"/>
              </w:rPr>
            </w:pPr>
            <w:r w:rsidRPr="009C09BA">
              <w:rPr>
                <w:rFonts w:ascii="Arial" w:hAnsi="Arial" w:cs="Arial"/>
                <w:sz w:val="24"/>
                <w:szCs w:val="24"/>
              </w:rPr>
              <w:t>районный бюджет</w:t>
            </w:r>
          </w:p>
        </w:tc>
        <w:tc>
          <w:tcPr>
            <w:tcW w:w="1792" w:type="dxa"/>
            <w:tcBorders>
              <w:top w:val="single" w:sz="4" w:space="0" w:color="auto"/>
              <w:left w:val="nil"/>
              <w:bottom w:val="single" w:sz="4" w:space="0" w:color="auto"/>
              <w:right w:val="single" w:sz="4" w:space="0" w:color="auto"/>
            </w:tcBorders>
            <w:noWrap/>
          </w:tcPr>
          <w:p w:rsidR="007C4D1F" w:rsidRPr="009C09BA" w:rsidRDefault="007C4D1F" w:rsidP="007C4D1F">
            <w:pPr>
              <w:jc w:val="center"/>
              <w:rPr>
                <w:rFonts w:ascii="Arial" w:hAnsi="Arial" w:cs="Arial"/>
                <w:sz w:val="24"/>
                <w:szCs w:val="24"/>
              </w:rPr>
            </w:pPr>
            <w:r w:rsidRPr="009C09BA">
              <w:rPr>
                <w:rFonts w:ascii="Arial" w:hAnsi="Arial" w:cs="Arial"/>
                <w:sz w:val="24"/>
                <w:szCs w:val="24"/>
              </w:rPr>
              <w:t>10760,5</w:t>
            </w:r>
          </w:p>
        </w:tc>
        <w:tc>
          <w:tcPr>
            <w:tcW w:w="1701" w:type="dxa"/>
            <w:tcBorders>
              <w:top w:val="single" w:sz="4" w:space="0" w:color="auto"/>
              <w:left w:val="nil"/>
              <w:bottom w:val="single" w:sz="4" w:space="0" w:color="auto"/>
              <w:right w:val="single" w:sz="4" w:space="0" w:color="auto"/>
            </w:tcBorders>
          </w:tcPr>
          <w:p w:rsidR="007C4D1F" w:rsidRPr="009C09BA" w:rsidRDefault="007C4D1F" w:rsidP="007C4D1F">
            <w:pPr>
              <w:jc w:val="center"/>
              <w:rPr>
                <w:rFonts w:ascii="Arial" w:hAnsi="Arial" w:cs="Arial"/>
                <w:sz w:val="24"/>
                <w:szCs w:val="24"/>
              </w:rPr>
            </w:pPr>
            <w:r w:rsidRPr="009C09BA">
              <w:rPr>
                <w:rFonts w:ascii="Arial" w:hAnsi="Arial" w:cs="Arial"/>
                <w:sz w:val="24"/>
                <w:szCs w:val="24"/>
              </w:rPr>
              <w:t>10759,9</w:t>
            </w:r>
          </w:p>
        </w:tc>
        <w:tc>
          <w:tcPr>
            <w:tcW w:w="1701" w:type="dxa"/>
            <w:tcBorders>
              <w:top w:val="single" w:sz="4" w:space="0" w:color="auto"/>
              <w:left w:val="single" w:sz="4" w:space="0" w:color="auto"/>
              <w:bottom w:val="single" w:sz="4" w:space="0" w:color="auto"/>
              <w:right w:val="single" w:sz="4" w:space="0" w:color="auto"/>
            </w:tcBorders>
          </w:tcPr>
          <w:p w:rsidR="007C4D1F" w:rsidRPr="009C09BA" w:rsidRDefault="007C4D1F" w:rsidP="007C4D1F">
            <w:pPr>
              <w:jc w:val="center"/>
              <w:rPr>
                <w:rFonts w:ascii="Arial" w:hAnsi="Arial" w:cs="Arial"/>
                <w:sz w:val="24"/>
                <w:szCs w:val="24"/>
              </w:rPr>
            </w:pPr>
            <w:r w:rsidRPr="009C09BA">
              <w:rPr>
                <w:rFonts w:ascii="Arial" w:hAnsi="Arial" w:cs="Arial"/>
                <w:sz w:val="24"/>
                <w:szCs w:val="24"/>
              </w:rPr>
              <w:t>10759,9</w:t>
            </w:r>
          </w:p>
        </w:tc>
        <w:tc>
          <w:tcPr>
            <w:tcW w:w="1552" w:type="dxa"/>
            <w:tcBorders>
              <w:top w:val="single" w:sz="4" w:space="0" w:color="auto"/>
              <w:left w:val="single" w:sz="4" w:space="0" w:color="auto"/>
              <w:bottom w:val="single" w:sz="4" w:space="0" w:color="auto"/>
              <w:right w:val="single" w:sz="4" w:space="0" w:color="auto"/>
            </w:tcBorders>
            <w:noWrap/>
          </w:tcPr>
          <w:p w:rsidR="007C4D1F" w:rsidRPr="009C09BA" w:rsidRDefault="007C4D1F" w:rsidP="007C4D1F">
            <w:pPr>
              <w:jc w:val="center"/>
              <w:rPr>
                <w:rFonts w:ascii="Arial" w:hAnsi="Arial" w:cs="Arial"/>
                <w:sz w:val="24"/>
                <w:szCs w:val="24"/>
              </w:rPr>
            </w:pPr>
            <w:r w:rsidRPr="009C09BA">
              <w:rPr>
                <w:rFonts w:ascii="Arial" w:hAnsi="Arial" w:cs="Arial"/>
                <w:sz w:val="24"/>
                <w:szCs w:val="24"/>
              </w:rPr>
              <w:t>32280,3</w:t>
            </w:r>
          </w:p>
        </w:tc>
      </w:tr>
    </w:tbl>
    <w:p w:rsidR="00832946" w:rsidRPr="009C09BA" w:rsidRDefault="00832946" w:rsidP="00832946">
      <w:pPr>
        <w:rPr>
          <w:rFonts w:ascii="Arial" w:hAnsi="Arial" w:cs="Arial"/>
          <w:sz w:val="24"/>
          <w:szCs w:val="24"/>
        </w:rPr>
      </w:pPr>
    </w:p>
    <w:p w:rsidR="00832946" w:rsidRPr="009C09BA" w:rsidRDefault="00832946" w:rsidP="00832946">
      <w:pPr>
        <w:rPr>
          <w:rFonts w:ascii="Arial" w:hAnsi="Arial" w:cs="Arial"/>
          <w:sz w:val="24"/>
          <w:szCs w:val="24"/>
        </w:rPr>
        <w:sectPr w:rsidR="00832946" w:rsidRPr="009C09BA" w:rsidSect="009C09BA">
          <w:pgSz w:w="16838" w:h="11906" w:orient="landscape"/>
          <w:pgMar w:top="1701" w:right="1134" w:bottom="851" w:left="1134" w:header="709" w:footer="709" w:gutter="0"/>
          <w:cols w:space="708"/>
          <w:docGrid w:linePitch="360"/>
        </w:sectPr>
      </w:pPr>
    </w:p>
    <w:p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3</w:t>
      </w:r>
    </w:p>
    <w:p w:rsidR="00832946" w:rsidRPr="009C09BA" w:rsidRDefault="00832946" w:rsidP="00832946">
      <w:pPr>
        <w:jc w:val="right"/>
        <w:rPr>
          <w:rFonts w:ascii="Arial" w:hAnsi="Arial" w:cs="Arial"/>
          <w:sz w:val="24"/>
          <w:szCs w:val="24"/>
        </w:rPr>
      </w:pPr>
      <w:r w:rsidRPr="009C09BA">
        <w:rPr>
          <w:rFonts w:ascii="Arial" w:hAnsi="Arial" w:cs="Arial"/>
          <w:sz w:val="24"/>
          <w:szCs w:val="24"/>
        </w:rPr>
        <w:t>к муниципальной программе</w:t>
      </w:r>
    </w:p>
    <w:p w:rsidR="00832946" w:rsidRPr="009C09BA" w:rsidRDefault="009C09BA" w:rsidP="00832946">
      <w:pPr>
        <w:jc w:val="right"/>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w:t>
      </w:r>
    </w:p>
    <w:p w:rsidR="00832946" w:rsidRPr="009C09BA" w:rsidRDefault="00832946" w:rsidP="00832946">
      <w:pPr>
        <w:jc w:val="right"/>
        <w:rPr>
          <w:rFonts w:ascii="Arial" w:hAnsi="Arial" w:cs="Arial"/>
          <w:sz w:val="24"/>
          <w:szCs w:val="24"/>
        </w:rPr>
      </w:pPr>
      <w:r w:rsidRPr="009C09BA">
        <w:rPr>
          <w:rFonts w:ascii="Arial" w:hAnsi="Arial" w:cs="Arial"/>
          <w:sz w:val="24"/>
          <w:szCs w:val="24"/>
        </w:rPr>
        <w:t>финансами Боготольского района</w:t>
      </w:r>
      <w:r w:rsidR="009C09BA">
        <w:rPr>
          <w:rFonts w:ascii="Arial" w:hAnsi="Arial" w:cs="Arial"/>
          <w:sz w:val="24"/>
          <w:szCs w:val="24"/>
        </w:rPr>
        <w:t>»</w:t>
      </w:r>
    </w:p>
    <w:p w:rsidR="00832946" w:rsidRPr="009C09BA" w:rsidRDefault="00832946" w:rsidP="00832946">
      <w:pPr>
        <w:jc w:val="cente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Подпрограмма</w:t>
      </w:r>
    </w:p>
    <w:p w:rsidR="00832946" w:rsidRPr="009C09BA" w:rsidRDefault="009C09BA" w:rsidP="00832946">
      <w:pPr>
        <w:jc w:val="cente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p>
    <w:p w:rsidR="00832946" w:rsidRPr="009C09BA" w:rsidRDefault="00832946" w:rsidP="00832946">
      <w:pPr>
        <w:jc w:val="cente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1.</w:t>
      </w:r>
      <w:r w:rsidRPr="009C09BA">
        <w:rPr>
          <w:rFonts w:ascii="Arial" w:hAnsi="Arial" w:cs="Arial"/>
          <w:sz w:val="24"/>
          <w:szCs w:val="24"/>
          <w:lang w:val="en-US"/>
        </w:rPr>
        <w:t xml:space="preserve"> </w:t>
      </w:r>
      <w:r w:rsidRPr="009C09BA">
        <w:rPr>
          <w:rFonts w:ascii="Arial" w:hAnsi="Arial" w:cs="Arial"/>
          <w:sz w:val="24"/>
          <w:szCs w:val="24"/>
        </w:rPr>
        <w:t>Паспорт подпрограммы</w:t>
      </w:r>
    </w:p>
    <w:p w:rsidR="00832946" w:rsidRPr="009C09BA" w:rsidRDefault="00832946" w:rsidP="00832946">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Наименование подпрограммы </w:t>
            </w:r>
          </w:p>
        </w:tc>
        <w:tc>
          <w:tcPr>
            <w:tcW w:w="7171" w:type="dxa"/>
          </w:tcPr>
          <w:p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r w:rsidR="00832946" w:rsidRPr="009C09BA">
              <w:rPr>
                <w:rFonts w:ascii="Arial" w:hAnsi="Arial" w:cs="Arial"/>
                <w:sz w:val="24"/>
                <w:szCs w:val="24"/>
              </w:rPr>
              <w:t xml:space="preserve"> (далее - подпрограмма)</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 - исполнитель подпрограммы)</w:t>
            </w:r>
          </w:p>
        </w:tc>
        <w:tc>
          <w:tcPr>
            <w:tcW w:w="7171" w:type="dxa"/>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 (далее – финансовое управление)</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eastAsia="Calibri" w:hAnsi="Arial" w:cs="Arial"/>
                <w:sz w:val="24"/>
                <w:szCs w:val="24"/>
              </w:rPr>
              <w:t>Цель и задачи подпрограммы</w:t>
            </w:r>
          </w:p>
        </w:tc>
        <w:tc>
          <w:tcPr>
            <w:tcW w:w="7171" w:type="dxa"/>
          </w:tcPr>
          <w:p w:rsidR="00832946" w:rsidRPr="009C09BA" w:rsidRDefault="00832946" w:rsidP="00832946">
            <w:pPr>
              <w:rPr>
                <w:rFonts w:ascii="Arial" w:hAnsi="Arial" w:cs="Arial"/>
                <w:sz w:val="24"/>
                <w:szCs w:val="24"/>
              </w:rPr>
            </w:pPr>
            <w:r w:rsidRPr="009C09BA">
              <w:rPr>
                <w:rFonts w:ascii="Arial" w:hAnsi="Arial" w:cs="Arial"/>
                <w:sz w:val="24"/>
                <w:szCs w:val="24"/>
              </w:rPr>
              <w:t>Цель:</w:t>
            </w:r>
          </w:p>
          <w:p w:rsidR="00832946" w:rsidRPr="009C09BA" w:rsidRDefault="00832946" w:rsidP="00832946">
            <w:pPr>
              <w:rPr>
                <w:rFonts w:ascii="Arial" w:hAnsi="Arial" w:cs="Arial"/>
                <w:sz w:val="24"/>
                <w:szCs w:val="24"/>
              </w:rPr>
            </w:pPr>
            <w:r w:rsidRPr="009C09BA">
              <w:rPr>
                <w:rFonts w:ascii="Arial" w:hAnsi="Arial" w:cs="Arial"/>
                <w:sz w:val="24"/>
                <w:szCs w:val="24"/>
              </w:rPr>
              <w:t xml:space="preserve">обеспечение равных условий для устойчивого и </w:t>
            </w:r>
            <w:r w:rsidRPr="009C09BA">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832946" w:rsidRPr="009C09BA" w:rsidRDefault="00832946" w:rsidP="00832946">
            <w:pPr>
              <w:rPr>
                <w:rFonts w:ascii="Arial" w:eastAsia="Calibri" w:hAnsi="Arial" w:cs="Arial"/>
                <w:sz w:val="24"/>
                <w:szCs w:val="24"/>
              </w:rPr>
            </w:pPr>
            <w:r w:rsidRPr="009C09BA">
              <w:rPr>
                <w:rFonts w:ascii="Arial" w:eastAsia="Calibri" w:hAnsi="Arial" w:cs="Arial"/>
                <w:sz w:val="24"/>
                <w:szCs w:val="24"/>
              </w:rPr>
              <w:t>Задачи:</w:t>
            </w:r>
          </w:p>
          <w:p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rsidR="00832946" w:rsidRPr="009C09BA" w:rsidRDefault="00832946" w:rsidP="00832946">
            <w:pPr>
              <w:rPr>
                <w:rFonts w:ascii="Arial" w:hAnsi="Arial" w:cs="Arial"/>
                <w:sz w:val="24"/>
                <w:szCs w:val="24"/>
              </w:rPr>
            </w:pPr>
            <w:r w:rsidRPr="009C09BA">
              <w:rPr>
                <w:rFonts w:ascii="Arial" w:hAnsi="Arial" w:cs="Arial"/>
                <w:sz w:val="24"/>
                <w:szCs w:val="24"/>
                <w:lang w:eastAsia="en-US"/>
              </w:rPr>
              <w:t>3. Повышение качества управления муниципальными финансами</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832946" w:rsidRPr="009C09BA" w:rsidRDefault="00832946" w:rsidP="00832946">
            <w:pPr>
              <w:rPr>
                <w:rFonts w:ascii="Arial" w:hAnsi="Arial" w:cs="Arial"/>
                <w:sz w:val="24"/>
                <w:szCs w:val="24"/>
              </w:rPr>
            </w:pPr>
            <w:r w:rsidRPr="009C09BA">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Сроки реализации </w:t>
            </w:r>
            <w:r w:rsidRPr="009C09BA">
              <w:rPr>
                <w:rFonts w:ascii="Arial" w:eastAsia="Calibri" w:hAnsi="Arial" w:cs="Arial"/>
                <w:sz w:val="24"/>
                <w:szCs w:val="24"/>
              </w:rPr>
              <w:t>подпрограммы</w:t>
            </w:r>
          </w:p>
        </w:tc>
        <w:tc>
          <w:tcPr>
            <w:tcW w:w="7171" w:type="dxa"/>
          </w:tcPr>
          <w:p w:rsidR="00832946" w:rsidRPr="009C09BA" w:rsidRDefault="00832946" w:rsidP="0097644C">
            <w:pPr>
              <w:rPr>
                <w:rFonts w:ascii="Arial" w:hAnsi="Arial" w:cs="Arial"/>
                <w:sz w:val="24"/>
                <w:szCs w:val="24"/>
              </w:rPr>
            </w:pPr>
            <w:r w:rsidRPr="009C09BA">
              <w:rPr>
                <w:rFonts w:ascii="Arial" w:hAnsi="Arial" w:cs="Arial"/>
                <w:sz w:val="24"/>
                <w:szCs w:val="24"/>
              </w:rPr>
              <w:t>202</w:t>
            </w:r>
            <w:r w:rsidR="007C4D1F" w:rsidRPr="009C09BA">
              <w:rPr>
                <w:rFonts w:ascii="Arial" w:hAnsi="Arial" w:cs="Arial"/>
                <w:sz w:val="24"/>
                <w:szCs w:val="24"/>
              </w:rPr>
              <w:t>4</w:t>
            </w:r>
            <w:r w:rsidRPr="009C09BA">
              <w:rPr>
                <w:rFonts w:ascii="Arial" w:hAnsi="Arial" w:cs="Arial"/>
                <w:sz w:val="24"/>
                <w:szCs w:val="24"/>
              </w:rPr>
              <w:t>-202</w:t>
            </w:r>
            <w:r w:rsidR="007C4D1F" w:rsidRPr="009C09BA">
              <w:rPr>
                <w:rFonts w:ascii="Arial" w:hAnsi="Arial" w:cs="Arial"/>
                <w:sz w:val="24"/>
                <w:szCs w:val="24"/>
              </w:rPr>
              <w:t>6</w:t>
            </w:r>
          </w:p>
        </w:tc>
      </w:tr>
      <w:tr w:rsidR="00832946"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9C09BA">
              <w:rPr>
                <w:rFonts w:ascii="Arial" w:hAnsi="Arial" w:cs="Arial"/>
                <w:bCs/>
                <w:spacing w:val="-4"/>
                <w:sz w:val="24"/>
                <w:szCs w:val="24"/>
              </w:rPr>
              <w:t>на очередной финансовый год и плановый период</w:t>
            </w:r>
          </w:p>
        </w:tc>
        <w:tc>
          <w:tcPr>
            <w:tcW w:w="7171"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Общий объем бюджетных ассигнований на реализацию подпрограммы по годам составляет – </w:t>
            </w:r>
            <w:r w:rsidR="007C4D1F" w:rsidRPr="009C09BA">
              <w:rPr>
                <w:rFonts w:ascii="Arial" w:hAnsi="Arial" w:cs="Arial"/>
                <w:sz w:val="24"/>
                <w:szCs w:val="24"/>
              </w:rPr>
              <w:t>336067,5</w:t>
            </w:r>
            <w:r w:rsidRPr="009C09BA">
              <w:rPr>
                <w:rFonts w:ascii="Arial" w:hAnsi="Arial" w:cs="Arial"/>
                <w:sz w:val="24"/>
                <w:szCs w:val="24"/>
              </w:rPr>
              <w:t xml:space="preserve"> тыс. рублей, в том числе: </w:t>
            </w:r>
          </w:p>
          <w:p w:rsidR="00832946" w:rsidRPr="009C09BA" w:rsidRDefault="007C4D1F" w:rsidP="00832946">
            <w:pPr>
              <w:rPr>
                <w:rFonts w:ascii="Arial" w:hAnsi="Arial" w:cs="Arial"/>
                <w:sz w:val="24"/>
                <w:szCs w:val="24"/>
              </w:rPr>
            </w:pPr>
            <w:r w:rsidRPr="009C09BA">
              <w:rPr>
                <w:rFonts w:ascii="Arial" w:hAnsi="Arial" w:cs="Arial"/>
                <w:sz w:val="24"/>
                <w:szCs w:val="24"/>
              </w:rPr>
              <w:t>5893,9</w:t>
            </w:r>
            <w:r w:rsidR="00832946" w:rsidRPr="009C09BA">
              <w:rPr>
                <w:rFonts w:ascii="Arial" w:hAnsi="Arial" w:cs="Arial"/>
                <w:sz w:val="24"/>
                <w:szCs w:val="24"/>
              </w:rPr>
              <w:t xml:space="preserve"> тыс. рублей – средства федерального бюджета;</w:t>
            </w:r>
          </w:p>
          <w:p w:rsidR="00832946" w:rsidRPr="009C09BA" w:rsidRDefault="007C4D1F" w:rsidP="00832946">
            <w:pPr>
              <w:rPr>
                <w:rFonts w:ascii="Arial" w:hAnsi="Arial" w:cs="Arial"/>
                <w:sz w:val="24"/>
                <w:szCs w:val="24"/>
              </w:rPr>
            </w:pPr>
            <w:r w:rsidRPr="009C09BA">
              <w:rPr>
                <w:rFonts w:ascii="Arial" w:hAnsi="Arial" w:cs="Arial"/>
                <w:sz w:val="24"/>
                <w:szCs w:val="24"/>
              </w:rPr>
              <w:t>62792,9</w:t>
            </w:r>
            <w:r w:rsidR="00832946" w:rsidRPr="009C09BA">
              <w:rPr>
                <w:rFonts w:ascii="Arial" w:hAnsi="Arial" w:cs="Arial"/>
                <w:sz w:val="24"/>
                <w:szCs w:val="24"/>
              </w:rPr>
              <w:t xml:space="preserve"> тыс. рублей – средства краевого бюджета;</w:t>
            </w:r>
          </w:p>
          <w:p w:rsidR="00832946" w:rsidRPr="009C09BA" w:rsidRDefault="007C4D1F" w:rsidP="00832946">
            <w:pPr>
              <w:rPr>
                <w:rFonts w:ascii="Arial" w:hAnsi="Arial" w:cs="Arial"/>
                <w:sz w:val="24"/>
                <w:szCs w:val="24"/>
              </w:rPr>
            </w:pPr>
            <w:r w:rsidRPr="009C09BA">
              <w:rPr>
                <w:rFonts w:ascii="Arial" w:hAnsi="Arial" w:cs="Arial"/>
                <w:sz w:val="24"/>
                <w:szCs w:val="24"/>
              </w:rPr>
              <w:t>267380,7</w:t>
            </w:r>
            <w:r w:rsidR="00832946" w:rsidRPr="009C09BA">
              <w:rPr>
                <w:rFonts w:ascii="Arial" w:hAnsi="Arial" w:cs="Arial"/>
                <w:sz w:val="24"/>
                <w:szCs w:val="24"/>
              </w:rPr>
              <w:t xml:space="preserve"> тыс. рублей – средства районного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Объем финансирования по годам реализации подпрограммы:</w:t>
            </w:r>
          </w:p>
          <w:p w:rsidR="000C3AD5" w:rsidRPr="009C09BA" w:rsidRDefault="00832946" w:rsidP="000C3AD5">
            <w:pPr>
              <w:rPr>
                <w:rFonts w:ascii="Arial" w:hAnsi="Arial" w:cs="Arial"/>
                <w:sz w:val="24"/>
                <w:szCs w:val="24"/>
              </w:rPr>
            </w:pPr>
            <w:r w:rsidRPr="009C09BA">
              <w:rPr>
                <w:rFonts w:ascii="Arial" w:hAnsi="Arial" w:cs="Arial"/>
                <w:sz w:val="24"/>
                <w:szCs w:val="24"/>
              </w:rPr>
              <w:t>202</w:t>
            </w:r>
            <w:r w:rsidR="007C4D1F" w:rsidRPr="009C09BA">
              <w:rPr>
                <w:rFonts w:ascii="Arial" w:hAnsi="Arial" w:cs="Arial"/>
                <w:sz w:val="24"/>
                <w:szCs w:val="24"/>
              </w:rPr>
              <w:t>4</w:t>
            </w:r>
            <w:r w:rsidRPr="009C09BA">
              <w:rPr>
                <w:rFonts w:ascii="Arial" w:hAnsi="Arial" w:cs="Arial"/>
                <w:sz w:val="24"/>
                <w:szCs w:val="24"/>
              </w:rPr>
              <w:t xml:space="preserve"> год – </w:t>
            </w:r>
            <w:r w:rsidR="007C4D1F" w:rsidRPr="009C09BA">
              <w:rPr>
                <w:rFonts w:ascii="Arial" w:hAnsi="Arial" w:cs="Arial"/>
                <w:sz w:val="24"/>
                <w:szCs w:val="24"/>
              </w:rPr>
              <w:t>120430,5</w:t>
            </w:r>
            <w:r w:rsidR="000C3AD5" w:rsidRPr="009C09BA">
              <w:rPr>
                <w:rFonts w:ascii="Arial" w:hAnsi="Arial" w:cs="Arial"/>
                <w:sz w:val="24"/>
                <w:szCs w:val="24"/>
              </w:rPr>
              <w:t xml:space="preserve"> тыс. рублей, в том числе: </w:t>
            </w:r>
          </w:p>
          <w:p w:rsidR="000C3AD5" w:rsidRPr="009C09BA" w:rsidRDefault="007C4D1F" w:rsidP="000C3AD5">
            <w:pPr>
              <w:rPr>
                <w:rFonts w:ascii="Arial" w:hAnsi="Arial" w:cs="Arial"/>
                <w:sz w:val="24"/>
                <w:szCs w:val="24"/>
              </w:rPr>
            </w:pPr>
            <w:r w:rsidRPr="009C09BA">
              <w:rPr>
                <w:rFonts w:ascii="Arial" w:hAnsi="Arial" w:cs="Arial"/>
                <w:sz w:val="24"/>
                <w:szCs w:val="24"/>
              </w:rPr>
              <w:t>1766,3</w:t>
            </w:r>
            <w:r w:rsidR="000C3AD5" w:rsidRPr="009C09BA">
              <w:rPr>
                <w:rFonts w:ascii="Arial" w:hAnsi="Arial" w:cs="Arial"/>
                <w:sz w:val="24"/>
                <w:szCs w:val="24"/>
              </w:rPr>
              <w:t xml:space="preserve"> тыс. рублей – средства федерального бюджета;</w:t>
            </w:r>
          </w:p>
          <w:p w:rsidR="000C3AD5" w:rsidRPr="009C09BA" w:rsidRDefault="007C4D1F" w:rsidP="000C3AD5">
            <w:pPr>
              <w:rPr>
                <w:rFonts w:ascii="Arial" w:hAnsi="Arial" w:cs="Arial"/>
                <w:sz w:val="24"/>
                <w:szCs w:val="24"/>
              </w:rPr>
            </w:pPr>
            <w:r w:rsidRPr="009C09BA">
              <w:rPr>
                <w:rFonts w:ascii="Arial" w:hAnsi="Arial" w:cs="Arial"/>
                <w:sz w:val="24"/>
                <w:szCs w:val="24"/>
              </w:rPr>
              <w:t>31259,5</w:t>
            </w:r>
            <w:r w:rsidR="000C3AD5" w:rsidRPr="009C09BA">
              <w:rPr>
                <w:rFonts w:ascii="Arial" w:hAnsi="Arial" w:cs="Arial"/>
                <w:sz w:val="24"/>
                <w:szCs w:val="24"/>
              </w:rPr>
              <w:t xml:space="preserve"> тыс. рублей – средства краевого бюджета;</w:t>
            </w:r>
          </w:p>
          <w:p w:rsidR="00832946" w:rsidRPr="009C09BA" w:rsidRDefault="007C4D1F" w:rsidP="00832946">
            <w:pPr>
              <w:rPr>
                <w:rFonts w:ascii="Arial" w:hAnsi="Arial" w:cs="Arial"/>
                <w:sz w:val="24"/>
                <w:szCs w:val="24"/>
              </w:rPr>
            </w:pPr>
            <w:r w:rsidRPr="009C09BA">
              <w:rPr>
                <w:rFonts w:ascii="Arial" w:hAnsi="Arial" w:cs="Arial"/>
                <w:sz w:val="24"/>
                <w:szCs w:val="24"/>
              </w:rPr>
              <w:t>87404,7</w:t>
            </w:r>
            <w:r w:rsidR="000C3AD5" w:rsidRPr="009C09BA">
              <w:rPr>
                <w:rFonts w:ascii="Arial" w:hAnsi="Arial" w:cs="Arial"/>
                <w:sz w:val="24"/>
                <w:szCs w:val="24"/>
              </w:rPr>
              <w:t xml:space="preserve"> 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p w:rsidR="00832946" w:rsidRPr="009C09BA" w:rsidRDefault="00832946" w:rsidP="00832946">
            <w:pPr>
              <w:rPr>
                <w:rFonts w:ascii="Arial" w:hAnsi="Arial" w:cs="Arial"/>
                <w:sz w:val="24"/>
                <w:szCs w:val="24"/>
              </w:rPr>
            </w:pPr>
            <w:r w:rsidRPr="009C09BA">
              <w:rPr>
                <w:rFonts w:ascii="Arial" w:hAnsi="Arial" w:cs="Arial"/>
                <w:sz w:val="24"/>
                <w:szCs w:val="24"/>
              </w:rPr>
              <w:t>202</w:t>
            </w:r>
            <w:r w:rsidR="007C4D1F" w:rsidRPr="009C09BA">
              <w:rPr>
                <w:rFonts w:ascii="Arial" w:hAnsi="Arial" w:cs="Arial"/>
                <w:sz w:val="24"/>
                <w:szCs w:val="24"/>
              </w:rPr>
              <w:t>5</w:t>
            </w:r>
            <w:r w:rsidRPr="009C09BA">
              <w:rPr>
                <w:rFonts w:ascii="Arial" w:hAnsi="Arial" w:cs="Arial"/>
                <w:sz w:val="24"/>
                <w:szCs w:val="24"/>
              </w:rPr>
              <w:t xml:space="preserve"> год – </w:t>
            </w:r>
            <w:r w:rsidR="007C4D1F" w:rsidRPr="009C09BA">
              <w:rPr>
                <w:rFonts w:ascii="Arial" w:hAnsi="Arial" w:cs="Arial"/>
                <w:sz w:val="24"/>
                <w:szCs w:val="24"/>
              </w:rPr>
              <w:t>107804,7</w:t>
            </w:r>
            <w:r w:rsidRPr="009C09BA">
              <w:rPr>
                <w:rFonts w:ascii="Arial" w:hAnsi="Arial" w:cs="Arial"/>
                <w:sz w:val="24"/>
                <w:szCs w:val="24"/>
              </w:rPr>
              <w:t xml:space="preserve"> тыс. рублей, в том числе:</w:t>
            </w:r>
          </w:p>
          <w:p w:rsidR="00832946" w:rsidRPr="009C09BA" w:rsidRDefault="007C4D1F" w:rsidP="00832946">
            <w:pPr>
              <w:rPr>
                <w:rFonts w:ascii="Arial" w:hAnsi="Arial" w:cs="Arial"/>
                <w:sz w:val="24"/>
                <w:szCs w:val="24"/>
              </w:rPr>
            </w:pPr>
            <w:r w:rsidRPr="009C09BA">
              <w:rPr>
                <w:rFonts w:ascii="Arial" w:hAnsi="Arial" w:cs="Arial"/>
                <w:sz w:val="24"/>
                <w:szCs w:val="24"/>
              </w:rPr>
              <w:t>1963,5</w:t>
            </w:r>
            <w:r w:rsidR="00832946" w:rsidRPr="009C09BA">
              <w:rPr>
                <w:rFonts w:ascii="Arial" w:hAnsi="Arial" w:cs="Arial"/>
                <w:sz w:val="24"/>
                <w:szCs w:val="24"/>
              </w:rPr>
              <w:t xml:space="preserve"> тыс. рублей – средства федерального бюджета;</w:t>
            </w:r>
          </w:p>
          <w:p w:rsidR="00832946" w:rsidRPr="009C09BA" w:rsidRDefault="007C4D1F" w:rsidP="00832946">
            <w:pPr>
              <w:rPr>
                <w:rFonts w:ascii="Arial" w:hAnsi="Arial" w:cs="Arial"/>
                <w:sz w:val="24"/>
                <w:szCs w:val="24"/>
              </w:rPr>
            </w:pPr>
            <w:r w:rsidRPr="009C09BA">
              <w:rPr>
                <w:rFonts w:ascii="Arial" w:hAnsi="Arial" w:cs="Arial"/>
                <w:sz w:val="24"/>
                <w:szCs w:val="24"/>
              </w:rPr>
              <w:t>15766,7</w:t>
            </w:r>
            <w:r w:rsidR="00832946" w:rsidRPr="009C09BA">
              <w:rPr>
                <w:rFonts w:ascii="Arial" w:hAnsi="Arial" w:cs="Arial"/>
                <w:sz w:val="24"/>
                <w:szCs w:val="24"/>
              </w:rPr>
              <w:t xml:space="preserve"> тыс. рублей - средства краевого бюджета;</w:t>
            </w:r>
          </w:p>
          <w:p w:rsidR="00832946" w:rsidRPr="009C09BA" w:rsidRDefault="007C4D1F" w:rsidP="00832946">
            <w:pPr>
              <w:rPr>
                <w:rFonts w:ascii="Arial" w:hAnsi="Arial" w:cs="Arial"/>
                <w:sz w:val="24"/>
                <w:szCs w:val="24"/>
              </w:rPr>
            </w:pPr>
            <w:r w:rsidRPr="009C09BA">
              <w:rPr>
                <w:rFonts w:ascii="Arial" w:hAnsi="Arial" w:cs="Arial"/>
                <w:sz w:val="24"/>
                <w:szCs w:val="24"/>
              </w:rPr>
              <w:t>90074,5</w:t>
            </w:r>
            <w:r w:rsidR="00832946" w:rsidRPr="009C09BA">
              <w:rPr>
                <w:rFonts w:ascii="Arial" w:hAnsi="Arial" w:cs="Arial"/>
                <w:sz w:val="24"/>
                <w:szCs w:val="24"/>
              </w:rPr>
              <w:t xml:space="preserve"> 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p w:rsidR="00832946" w:rsidRPr="009C09BA" w:rsidRDefault="00832946" w:rsidP="00832946">
            <w:pPr>
              <w:rPr>
                <w:rFonts w:ascii="Arial" w:hAnsi="Arial" w:cs="Arial"/>
                <w:sz w:val="24"/>
                <w:szCs w:val="24"/>
              </w:rPr>
            </w:pPr>
            <w:r w:rsidRPr="009C09BA">
              <w:rPr>
                <w:rFonts w:ascii="Arial" w:hAnsi="Arial" w:cs="Arial"/>
                <w:sz w:val="24"/>
                <w:szCs w:val="24"/>
              </w:rPr>
              <w:t>202</w:t>
            </w:r>
            <w:r w:rsidR="00193B2B" w:rsidRPr="009C09BA">
              <w:rPr>
                <w:rFonts w:ascii="Arial" w:hAnsi="Arial" w:cs="Arial"/>
                <w:sz w:val="24"/>
                <w:szCs w:val="24"/>
              </w:rPr>
              <w:t>6</w:t>
            </w:r>
            <w:r w:rsidRPr="009C09BA">
              <w:rPr>
                <w:rFonts w:ascii="Arial" w:hAnsi="Arial" w:cs="Arial"/>
                <w:sz w:val="24"/>
                <w:szCs w:val="24"/>
              </w:rPr>
              <w:t xml:space="preserve"> год – </w:t>
            </w:r>
            <w:r w:rsidR="00193B2B" w:rsidRPr="009C09BA">
              <w:rPr>
                <w:rFonts w:ascii="Arial" w:hAnsi="Arial" w:cs="Arial"/>
                <w:sz w:val="24"/>
                <w:szCs w:val="24"/>
              </w:rPr>
              <w:t>107832,3</w:t>
            </w:r>
            <w:r w:rsidRPr="009C09BA">
              <w:rPr>
                <w:rFonts w:ascii="Arial" w:hAnsi="Arial" w:cs="Arial"/>
                <w:sz w:val="24"/>
                <w:szCs w:val="24"/>
              </w:rPr>
              <w:t xml:space="preserve"> тыс. рублей, в том числе:</w:t>
            </w:r>
          </w:p>
          <w:p w:rsidR="00832946" w:rsidRPr="009C09BA" w:rsidRDefault="00193B2B" w:rsidP="00832946">
            <w:pPr>
              <w:rPr>
                <w:rFonts w:ascii="Arial" w:hAnsi="Arial" w:cs="Arial"/>
                <w:sz w:val="24"/>
                <w:szCs w:val="24"/>
              </w:rPr>
            </w:pPr>
            <w:r w:rsidRPr="009C09BA">
              <w:rPr>
                <w:rFonts w:ascii="Arial" w:hAnsi="Arial" w:cs="Arial"/>
                <w:sz w:val="24"/>
                <w:szCs w:val="24"/>
              </w:rPr>
              <w:t>2164,1</w:t>
            </w:r>
            <w:r w:rsidR="00832946" w:rsidRPr="009C09BA">
              <w:rPr>
                <w:rFonts w:ascii="Arial" w:hAnsi="Arial" w:cs="Arial"/>
                <w:sz w:val="24"/>
                <w:szCs w:val="24"/>
              </w:rPr>
              <w:t xml:space="preserve"> тыс. рублей – средства федерального бюджета;</w:t>
            </w:r>
          </w:p>
          <w:p w:rsidR="00832946" w:rsidRPr="009C09BA" w:rsidRDefault="00193B2B" w:rsidP="00832946">
            <w:pPr>
              <w:rPr>
                <w:rFonts w:ascii="Arial" w:hAnsi="Arial" w:cs="Arial"/>
                <w:sz w:val="24"/>
                <w:szCs w:val="24"/>
              </w:rPr>
            </w:pPr>
            <w:r w:rsidRPr="009C09BA">
              <w:rPr>
                <w:rFonts w:ascii="Arial" w:hAnsi="Arial" w:cs="Arial"/>
                <w:sz w:val="24"/>
                <w:szCs w:val="24"/>
              </w:rPr>
              <w:t>15766,7</w:t>
            </w:r>
            <w:r w:rsidR="00832946" w:rsidRPr="009C09BA">
              <w:rPr>
                <w:rFonts w:ascii="Arial" w:hAnsi="Arial" w:cs="Arial"/>
                <w:sz w:val="24"/>
                <w:szCs w:val="24"/>
              </w:rPr>
              <w:t xml:space="preserve"> тыс. рублей - средства краевого бюджета;</w:t>
            </w:r>
          </w:p>
          <w:p w:rsidR="00832946" w:rsidRPr="009C09BA" w:rsidRDefault="00193B2B" w:rsidP="0042696E">
            <w:pPr>
              <w:rPr>
                <w:rFonts w:ascii="Arial" w:hAnsi="Arial" w:cs="Arial"/>
                <w:sz w:val="24"/>
                <w:szCs w:val="24"/>
              </w:rPr>
            </w:pPr>
            <w:r w:rsidRPr="009C09BA">
              <w:rPr>
                <w:rFonts w:ascii="Arial" w:hAnsi="Arial" w:cs="Arial"/>
                <w:sz w:val="24"/>
                <w:szCs w:val="24"/>
              </w:rPr>
              <w:t>89901,5</w:t>
            </w:r>
            <w:r w:rsidR="00832946" w:rsidRPr="009C09BA">
              <w:rPr>
                <w:rFonts w:ascii="Arial" w:hAnsi="Arial" w:cs="Arial"/>
                <w:sz w:val="24"/>
                <w:szCs w:val="24"/>
              </w:rPr>
              <w:t xml:space="preserve"> тыс. рублей - средства районного бюджета</w:t>
            </w:r>
          </w:p>
        </w:tc>
      </w:tr>
    </w:tbl>
    <w:p w:rsidR="00832946" w:rsidRPr="009C09BA" w:rsidRDefault="00832946" w:rsidP="00832946">
      <w:pPr>
        <w:jc w:val="cente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2. Мероприятия подпрограммы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9C09BA">
        <w:rPr>
          <w:rFonts w:ascii="Arial" w:hAnsi="Arial" w:cs="Arial"/>
          <w:sz w:val="24"/>
          <w:szCs w:val="24"/>
        </w:rPr>
        <w:lastRenderedPageBreak/>
        <w:t>предусмотрены мероприятия подпрограммы.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Перечень мероприятий подпрограммы приведен в приложении № 2 к подпрограмме.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Главным распорядителем бюджетных средств является финансовое управление.</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3.Механизм реализации подпрограммы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рамках решения задач подпрограммы реализуются следующие мероприятия: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предоставление дотаций на выравнивание бюджетной обеспеченности поселений.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sidR="0095724F" w:rsidRPr="009C09BA">
        <w:rPr>
          <w:rFonts w:ascii="Arial" w:hAnsi="Arial" w:cs="Arial"/>
          <w:sz w:val="24"/>
          <w:szCs w:val="24"/>
        </w:rPr>
        <w:t xml:space="preserve"> </w:t>
      </w:r>
      <w:r w:rsidRPr="009C09BA">
        <w:rPr>
          <w:rFonts w:ascii="Arial" w:hAnsi="Arial" w:cs="Arial"/>
          <w:sz w:val="24"/>
          <w:szCs w:val="24"/>
        </w:rPr>
        <w:t xml:space="preserve">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w:t>
      </w:r>
      <w:r w:rsidR="0095724F" w:rsidRPr="009C09BA">
        <w:rPr>
          <w:rFonts w:ascii="Arial" w:hAnsi="Arial" w:cs="Arial"/>
          <w:sz w:val="24"/>
          <w:szCs w:val="24"/>
        </w:rPr>
        <w:t>определены в</w:t>
      </w:r>
      <w:r w:rsidRPr="009C09BA">
        <w:rPr>
          <w:rFonts w:ascii="Arial" w:hAnsi="Arial" w:cs="Arial"/>
          <w:sz w:val="24"/>
          <w:szCs w:val="24"/>
        </w:rPr>
        <w:t xml:space="preserve"> статье 7 Закона Красноярского края от 10.07.2007 № 2-317</w:t>
      </w:r>
      <w:r w:rsidR="009C09BA">
        <w:rPr>
          <w:rFonts w:ascii="Arial" w:hAnsi="Arial" w:cs="Arial"/>
          <w:sz w:val="24"/>
          <w:szCs w:val="24"/>
        </w:rPr>
        <w:t>»</w:t>
      </w:r>
      <w:r w:rsidRPr="009C09BA">
        <w:rPr>
          <w:rFonts w:ascii="Arial" w:hAnsi="Arial" w:cs="Arial"/>
          <w:sz w:val="24"/>
          <w:szCs w:val="24"/>
        </w:rPr>
        <w:t>О межбюджетных отношениях в Красноярском крае</w:t>
      </w:r>
      <w:r w:rsid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иные межбюджетные трансферты бюджетам поселений из районного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4) обеспечение выполнения обязательств за счет средств прочих межбюджетных трансфертов из краевого, федерального и районного бюджетов.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Предоставление субвенций на финансовое обеспечение расходных </w:t>
      </w:r>
      <w:r w:rsidRPr="009C09BA">
        <w:rPr>
          <w:rFonts w:ascii="Arial" w:hAnsi="Arial" w:cs="Arial"/>
          <w:sz w:val="24"/>
          <w:szCs w:val="24"/>
        </w:rPr>
        <w:lastRenderedPageBreak/>
        <w:t xml:space="preserve">обязательств поселений, возникающих при выполнении государственных 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Объем таких субвенций</w:t>
      </w:r>
      <w:r w:rsidR="009C09BA">
        <w:rPr>
          <w:rFonts w:ascii="Arial" w:hAnsi="Arial" w:cs="Arial"/>
          <w:sz w:val="24"/>
          <w:szCs w:val="24"/>
        </w:rPr>
        <w:t xml:space="preserve"> </w:t>
      </w:r>
      <w:r w:rsidRPr="009C09BA">
        <w:rPr>
          <w:rFonts w:ascii="Arial" w:hAnsi="Arial" w:cs="Arial"/>
          <w:sz w:val="24"/>
          <w:szCs w:val="24"/>
        </w:rPr>
        <w:t>поселениям района и Методика распределения утверждается Решением о районном бюджете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5) повышение доходного потенциала бюджетов поселений.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целях повышения доходного потенциала бюджетов поселений финансовое управление осуществляет:</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 мониторинг поступления налоговых и неналоговых доходов бюджетов</w:t>
      </w:r>
      <w:r w:rsidR="009C09BA">
        <w:rPr>
          <w:rFonts w:ascii="Arial" w:hAnsi="Arial" w:cs="Arial"/>
          <w:sz w:val="24"/>
          <w:szCs w:val="24"/>
        </w:rPr>
        <w:t xml:space="preserve"> </w:t>
      </w:r>
      <w:r w:rsidRPr="009C09BA">
        <w:rPr>
          <w:rFonts w:ascii="Arial" w:hAnsi="Arial" w:cs="Arial"/>
          <w:sz w:val="24"/>
          <w:szCs w:val="24"/>
        </w:rPr>
        <w:t xml:space="preserve">поселений; </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анализ установленных на территории поселений налоговых льгот и оценку их эффективности;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Мониторинг поступления налоговых и неналоговых доходов </w:t>
      </w:r>
      <w:r w:rsidR="00030DBB" w:rsidRPr="009C09BA">
        <w:rPr>
          <w:rFonts w:ascii="Arial" w:hAnsi="Arial" w:cs="Arial"/>
          <w:sz w:val="24"/>
          <w:szCs w:val="24"/>
        </w:rPr>
        <w:t>бюджетов поселений</w:t>
      </w:r>
      <w:r w:rsidRPr="009C09BA">
        <w:rPr>
          <w:rFonts w:ascii="Arial" w:hAnsi="Arial" w:cs="Arial"/>
          <w:sz w:val="24"/>
          <w:szCs w:val="24"/>
        </w:rPr>
        <w:t xml:space="preserve">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w:t>
      </w:r>
      <w:r w:rsidR="009C09BA">
        <w:rPr>
          <w:rFonts w:ascii="Arial" w:hAnsi="Arial" w:cs="Arial"/>
          <w:sz w:val="24"/>
          <w:szCs w:val="24"/>
        </w:rPr>
        <w:t>«</w:t>
      </w:r>
      <w:r w:rsidRPr="009C09BA">
        <w:rPr>
          <w:rFonts w:ascii="Arial" w:hAnsi="Arial" w:cs="Arial"/>
          <w:sz w:val="24"/>
          <w:szCs w:val="24"/>
        </w:rPr>
        <w:t>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w:t>
      </w:r>
      <w:r w:rsidR="009C09BA">
        <w:rPr>
          <w:rFonts w:ascii="Arial" w:hAnsi="Arial" w:cs="Arial"/>
          <w:sz w:val="24"/>
          <w:szCs w:val="24"/>
        </w:rPr>
        <w:t>»</w:t>
      </w:r>
      <w:r w:rsidRPr="009C09BA">
        <w:rPr>
          <w:rFonts w:ascii="Arial" w:hAnsi="Arial" w:cs="Arial"/>
          <w:sz w:val="24"/>
          <w:szCs w:val="24"/>
        </w:rPr>
        <w:t>.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w:t>
      </w:r>
      <w:r w:rsidR="009C09BA">
        <w:rPr>
          <w:rFonts w:ascii="Arial" w:hAnsi="Arial" w:cs="Arial"/>
          <w:sz w:val="24"/>
          <w:szCs w:val="24"/>
        </w:rPr>
        <w:t xml:space="preserve"> </w:t>
      </w:r>
      <w:r w:rsidRPr="009C09BA">
        <w:rPr>
          <w:rFonts w:ascii="Arial" w:hAnsi="Arial" w:cs="Arial"/>
          <w:sz w:val="24"/>
          <w:szCs w:val="24"/>
        </w:rPr>
        <w:t>через средства массовой информации, размещения на информационных стендах и в сети интернет на официальном сайте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6) проведение регулярного и оперативного мониторинга финансовой ситуации в сельских поселениях.</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Данное мероприятие реализуется в соответствии с постановлением администрации Боготольского района от 21.02. 2017 г. № 87-п </w:t>
      </w:r>
      <w:r w:rsidR="009C09BA">
        <w:rPr>
          <w:rFonts w:ascii="Arial" w:hAnsi="Arial" w:cs="Arial"/>
          <w:sz w:val="24"/>
          <w:szCs w:val="24"/>
        </w:rPr>
        <w:t>«</w:t>
      </w:r>
      <w:r w:rsidRPr="009C09BA">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При реализации подпрограммы критерии выбора исполнителей мероприятий подпрограммы не осуществляются. Получатели муниципальных услуг отсутствуют. </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lastRenderedPageBreak/>
        <w:t>4.</w:t>
      </w:r>
      <w:r w:rsidR="001916D3" w:rsidRPr="009C09BA">
        <w:rPr>
          <w:rFonts w:ascii="Arial" w:hAnsi="Arial" w:cs="Arial"/>
          <w:sz w:val="24"/>
          <w:szCs w:val="24"/>
          <w:shd w:val="clear" w:color="auto" w:fill="FFFFFF"/>
        </w:rPr>
        <w:t xml:space="preserve"> </w:t>
      </w:r>
      <w:r w:rsidR="001916D3" w:rsidRPr="009C09BA">
        <w:rPr>
          <w:rFonts w:ascii="Arial" w:hAnsi="Arial" w:cs="Arial"/>
          <w:sz w:val="24"/>
          <w:szCs w:val="24"/>
        </w:rPr>
        <w:t>Управление подпрограммой и контроль за исполнением подпрограммы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Исполнителем мероприятий подпрограммы является финансовое управление.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осуществляет финансирование мероприятий подпрограммы;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9C09BA">
        <w:rPr>
          <w:rFonts w:ascii="Arial" w:hAnsi="Arial" w:cs="Arial"/>
          <w:sz w:val="24"/>
          <w:szCs w:val="24"/>
        </w:rPr>
        <w:t>«</w:t>
      </w:r>
      <w:r w:rsidRPr="009C09BA">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9C09BA">
        <w:rPr>
          <w:rFonts w:ascii="Arial" w:hAnsi="Arial" w:cs="Arial"/>
          <w:sz w:val="24"/>
          <w:szCs w:val="24"/>
        </w:rPr>
        <w:t>»</w:t>
      </w:r>
      <w:r w:rsidRPr="009C09BA">
        <w:rPr>
          <w:rFonts w:ascii="Arial" w:hAnsi="Arial" w:cs="Arial"/>
          <w:sz w:val="24"/>
          <w:szCs w:val="24"/>
        </w:rPr>
        <w:t>.</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9C09BA">
        <w:rPr>
          <w:rFonts w:ascii="Arial" w:hAnsi="Arial" w:cs="Arial"/>
          <w:sz w:val="24"/>
          <w:szCs w:val="24"/>
        </w:rPr>
        <w:t>«</w:t>
      </w:r>
      <w:r w:rsidRPr="009C09BA">
        <w:rPr>
          <w:rFonts w:ascii="Arial" w:hAnsi="Arial" w:cs="Arial"/>
          <w:sz w:val="24"/>
          <w:szCs w:val="24"/>
        </w:rPr>
        <w:t>Об утверждении положения о Контрольно-счетном органе Боготольского района Красноярского края</w:t>
      </w:r>
      <w:r w:rsidR="009C09BA">
        <w:rPr>
          <w:rFonts w:ascii="Arial" w:hAnsi="Arial" w:cs="Arial"/>
          <w:sz w:val="24"/>
          <w:szCs w:val="24"/>
        </w:rPr>
        <w:t>»</w:t>
      </w:r>
      <w:r w:rsidRPr="009C09BA">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rsidR="00832946" w:rsidRPr="009C09BA" w:rsidRDefault="00832946" w:rsidP="00832946">
      <w:pPr>
        <w:rPr>
          <w:rFonts w:ascii="Arial" w:hAnsi="Arial" w:cs="Arial"/>
          <w:sz w:val="24"/>
          <w:szCs w:val="24"/>
        </w:rPr>
        <w:sectPr w:rsidR="00832946" w:rsidRPr="009C09BA" w:rsidSect="00832946">
          <w:pgSz w:w="11906" w:h="16838"/>
          <w:pgMar w:top="1134" w:right="850" w:bottom="1134" w:left="1701" w:header="709" w:footer="709" w:gutter="0"/>
          <w:cols w:space="708"/>
          <w:docGrid w:linePitch="360"/>
        </w:sectPr>
      </w:pPr>
    </w:p>
    <w:p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1</w:t>
      </w:r>
    </w:p>
    <w:p w:rsidR="00832946" w:rsidRPr="009C09BA" w:rsidRDefault="00832946" w:rsidP="00832946">
      <w:pPr>
        <w:jc w:val="right"/>
        <w:rPr>
          <w:rFonts w:ascii="Arial" w:hAnsi="Arial" w:cs="Arial"/>
          <w:sz w:val="24"/>
          <w:szCs w:val="24"/>
        </w:rPr>
      </w:pPr>
      <w:r w:rsidRPr="009C09BA">
        <w:rPr>
          <w:rFonts w:ascii="Arial" w:hAnsi="Arial" w:cs="Arial"/>
          <w:sz w:val="24"/>
          <w:szCs w:val="24"/>
        </w:rPr>
        <w:t>к подпрограмме</w:t>
      </w:r>
      <w:r w:rsidR="009C09BA">
        <w:rPr>
          <w:rFonts w:ascii="Arial" w:hAnsi="Arial" w:cs="Arial"/>
          <w:sz w:val="24"/>
          <w:szCs w:val="24"/>
        </w:rPr>
        <w:t>»</w:t>
      </w:r>
      <w:r w:rsidR="005F315E" w:rsidRPr="009C09BA">
        <w:rPr>
          <w:rFonts w:ascii="Arial" w:hAnsi="Arial" w:cs="Arial"/>
          <w:sz w:val="24"/>
          <w:szCs w:val="24"/>
        </w:rPr>
        <w:t xml:space="preserve"> </w:t>
      </w:r>
      <w:r w:rsidRPr="009C09BA">
        <w:rPr>
          <w:rFonts w:ascii="Arial" w:hAnsi="Arial" w:cs="Arial"/>
          <w:sz w:val="24"/>
          <w:szCs w:val="24"/>
        </w:rPr>
        <w:t>Создание условий для эффективного и</w:t>
      </w:r>
    </w:p>
    <w:p w:rsidR="00832946" w:rsidRPr="009C09BA" w:rsidRDefault="00832946" w:rsidP="00832946">
      <w:pPr>
        <w:jc w:val="right"/>
        <w:rPr>
          <w:rFonts w:ascii="Arial" w:hAnsi="Arial" w:cs="Arial"/>
          <w:sz w:val="24"/>
          <w:szCs w:val="24"/>
        </w:rPr>
      </w:pPr>
      <w:r w:rsidRPr="009C09BA">
        <w:rPr>
          <w:rFonts w:ascii="Arial" w:hAnsi="Arial" w:cs="Arial"/>
          <w:sz w:val="24"/>
          <w:szCs w:val="24"/>
        </w:rPr>
        <w:t>ответственного управления муниципальными финансами,</w:t>
      </w:r>
    </w:p>
    <w:p w:rsidR="00832946" w:rsidRPr="009C09BA" w:rsidRDefault="00832946" w:rsidP="00832946">
      <w:pPr>
        <w:jc w:val="right"/>
        <w:rPr>
          <w:rFonts w:ascii="Arial" w:hAnsi="Arial" w:cs="Arial"/>
          <w:sz w:val="24"/>
          <w:szCs w:val="24"/>
        </w:rPr>
      </w:pPr>
      <w:r w:rsidRPr="009C09BA">
        <w:rPr>
          <w:rFonts w:ascii="Arial" w:hAnsi="Arial" w:cs="Arial"/>
          <w:sz w:val="24"/>
          <w:szCs w:val="24"/>
        </w:rPr>
        <w:t>повышения устойчивости бюджетов муниципальных</w:t>
      </w:r>
    </w:p>
    <w:p w:rsidR="00832946" w:rsidRPr="009C09BA" w:rsidRDefault="00832946" w:rsidP="00832946">
      <w:pPr>
        <w:jc w:val="right"/>
        <w:rPr>
          <w:rFonts w:ascii="Arial" w:hAnsi="Arial" w:cs="Arial"/>
          <w:sz w:val="24"/>
          <w:szCs w:val="24"/>
        </w:rPr>
      </w:pPr>
      <w:r w:rsidRPr="009C09BA">
        <w:rPr>
          <w:rFonts w:ascii="Arial" w:hAnsi="Arial" w:cs="Arial"/>
          <w:sz w:val="24"/>
          <w:szCs w:val="24"/>
        </w:rPr>
        <w:t>образований Боготольского района</w:t>
      </w:r>
      <w:r w:rsidR="009C09BA">
        <w:rPr>
          <w:rFonts w:ascii="Arial" w:hAnsi="Arial" w:cs="Arial"/>
          <w:sz w:val="24"/>
          <w:szCs w:val="24"/>
        </w:rPr>
        <w:t>»</w:t>
      </w:r>
    </w:p>
    <w:p w:rsidR="00832946" w:rsidRPr="009C09BA" w:rsidRDefault="00832946" w:rsidP="00832946">
      <w:pPr>
        <w:jc w:val="cente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и значения показателей результативности подпрограммы</w:t>
      </w:r>
    </w:p>
    <w:p w:rsidR="00832946" w:rsidRPr="009C09BA" w:rsidRDefault="00832946" w:rsidP="00832946">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9C09BA" w:rsidRPr="009C09BA" w:rsidTr="00832946">
        <w:trPr>
          <w:cantSplit/>
        </w:trPr>
        <w:tc>
          <w:tcPr>
            <w:tcW w:w="809" w:type="dxa"/>
            <w:vMerge w:val="restart"/>
            <w:tcBorders>
              <w:top w:val="single" w:sz="6" w:space="0" w:color="auto"/>
              <w:left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Годы реализации муниципальной программы</w:t>
            </w:r>
          </w:p>
        </w:tc>
      </w:tr>
      <w:tr w:rsidR="009C09BA" w:rsidRPr="009C09BA" w:rsidTr="00832946">
        <w:trPr>
          <w:cantSplit/>
        </w:trPr>
        <w:tc>
          <w:tcPr>
            <w:tcW w:w="809" w:type="dxa"/>
            <w:vMerge/>
            <w:tcBorders>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5F315E" w:rsidRPr="009C09BA">
              <w:rPr>
                <w:rFonts w:ascii="Arial" w:hAnsi="Arial" w:cs="Arial"/>
                <w:sz w:val="24"/>
                <w:szCs w:val="24"/>
              </w:rPr>
              <w:t>3</w:t>
            </w:r>
            <w:r w:rsidRPr="009C09BA">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5F315E" w:rsidRPr="009C09BA">
              <w:rPr>
                <w:rFonts w:ascii="Arial" w:hAnsi="Arial" w:cs="Arial"/>
                <w:sz w:val="24"/>
                <w:szCs w:val="24"/>
              </w:rPr>
              <w:t>4</w:t>
            </w:r>
            <w:r w:rsidRPr="009C09BA">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5F315E" w:rsidRPr="009C09BA">
              <w:rPr>
                <w:rFonts w:ascii="Arial" w:hAnsi="Arial" w:cs="Arial"/>
                <w:sz w:val="24"/>
                <w:szCs w:val="24"/>
              </w:rPr>
              <w:t>5</w:t>
            </w:r>
            <w:r w:rsidRPr="009C09BA">
              <w:rPr>
                <w:rFonts w:ascii="Arial" w:hAnsi="Arial" w:cs="Arial"/>
                <w:sz w:val="24"/>
                <w:szCs w:val="24"/>
              </w:rPr>
              <w:t xml:space="preserve"> год</w:t>
            </w:r>
          </w:p>
        </w:tc>
        <w:tc>
          <w:tcPr>
            <w:tcW w:w="1416"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5F315E" w:rsidRPr="009C09BA">
              <w:rPr>
                <w:rFonts w:ascii="Arial" w:hAnsi="Arial" w:cs="Arial"/>
                <w:sz w:val="24"/>
                <w:szCs w:val="24"/>
              </w:rPr>
              <w:t>6</w:t>
            </w:r>
            <w:r w:rsidRPr="009C09BA">
              <w:rPr>
                <w:rFonts w:ascii="Arial" w:hAnsi="Arial" w:cs="Arial"/>
                <w:sz w:val="24"/>
                <w:szCs w:val="24"/>
              </w:rPr>
              <w:t xml:space="preserve"> год</w:t>
            </w:r>
          </w:p>
        </w:tc>
      </w:tr>
      <w:tr w:rsidR="009C09BA" w:rsidRPr="009C09BA" w:rsidTr="00832946">
        <w:trPr>
          <w:cantSplit/>
        </w:trPr>
        <w:tc>
          <w:tcPr>
            <w:tcW w:w="809" w:type="dxa"/>
            <w:tcBorders>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r>
      <w:tr w:rsidR="009C09BA" w:rsidRPr="009C09BA" w:rsidTr="00832946">
        <w:trPr>
          <w:cantSplit/>
        </w:trPr>
        <w:tc>
          <w:tcPr>
            <w:tcW w:w="809"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9C09BA" w:rsidRPr="009C09BA"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9C09BA" w:rsidRPr="009C09BA" w:rsidTr="00832946">
        <w:trPr>
          <w:cantSplit/>
        </w:trPr>
        <w:tc>
          <w:tcPr>
            <w:tcW w:w="809"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не менее 8,0</w:t>
            </w:r>
          </w:p>
        </w:tc>
      </w:tr>
      <w:tr w:rsidR="009C09BA" w:rsidRPr="009C09BA" w:rsidTr="00832946">
        <w:trPr>
          <w:cantSplit/>
        </w:trPr>
        <w:tc>
          <w:tcPr>
            <w:tcW w:w="14738" w:type="dxa"/>
            <w:gridSpan w:val="8"/>
            <w:tcBorders>
              <w:top w:val="single" w:sz="6" w:space="0" w:color="auto"/>
              <w:left w:val="single" w:sz="6" w:space="0" w:color="auto"/>
              <w:bottom w:val="single" w:sz="6" w:space="0" w:color="auto"/>
            </w:tcBorders>
          </w:tcPr>
          <w:p w:rsidR="00832946" w:rsidRPr="009C09BA" w:rsidRDefault="00832946" w:rsidP="00832946">
            <w:pPr>
              <w:rPr>
                <w:rFonts w:ascii="Arial" w:hAnsi="Arial" w:cs="Arial"/>
                <w:sz w:val="24"/>
                <w:szCs w:val="24"/>
                <w:lang w:eastAsia="en-US"/>
              </w:rPr>
            </w:pPr>
            <w:r w:rsidRPr="009C09BA">
              <w:rPr>
                <w:rFonts w:ascii="Arial" w:hAnsi="Arial" w:cs="Arial"/>
                <w:sz w:val="24"/>
                <w:szCs w:val="24"/>
              </w:rPr>
              <w:t>Задача 2:Повышение заинтересованности</w:t>
            </w:r>
            <w:r w:rsidRPr="009C09BA">
              <w:rPr>
                <w:rFonts w:ascii="Arial" w:hAnsi="Arial" w:cs="Arial"/>
                <w:sz w:val="24"/>
                <w:szCs w:val="24"/>
                <w:lang w:eastAsia="en-US"/>
              </w:rPr>
              <w:t xml:space="preserve"> органов местного самоуправления в росте налогового потенциала;</w:t>
            </w:r>
          </w:p>
        </w:tc>
      </w:tr>
      <w:tr w:rsidR="009C09BA" w:rsidRPr="009C09BA" w:rsidTr="00832946">
        <w:trPr>
          <w:cantSplit/>
        </w:trPr>
        <w:tc>
          <w:tcPr>
            <w:tcW w:w="809" w:type="dxa"/>
            <w:tcBorders>
              <w:top w:val="single" w:sz="6" w:space="0" w:color="auto"/>
              <w:left w:val="single" w:sz="6" w:space="0" w:color="auto"/>
              <w:bottom w:val="single" w:sz="6" w:space="0" w:color="auto"/>
              <w:right w:val="single" w:sz="6" w:space="0" w:color="auto"/>
            </w:tcBorders>
          </w:tcPr>
          <w:p w:rsidR="000C3AD5" w:rsidRPr="009C09BA" w:rsidRDefault="000C3AD5" w:rsidP="00832946">
            <w:pPr>
              <w:rPr>
                <w:rFonts w:ascii="Arial" w:hAnsi="Arial" w:cs="Arial"/>
                <w:sz w:val="24"/>
                <w:szCs w:val="24"/>
              </w:rPr>
            </w:pPr>
            <w:r w:rsidRPr="009C09BA">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rsidR="000C3AD5" w:rsidRPr="009C09BA" w:rsidRDefault="000C3AD5" w:rsidP="00832946">
            <w:pPr>
              <w:rPr>
                <w:rFonts w:ascii="Arial" w:hAnsi="Arial" w:cs="Arial"/>
                <w:sz w:val="24"/>
                <w:szCs w:val="24"/>
              </w:rPr>
            </w:pPr>
            <w:r w:rsidRPr="009C09BA">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rsidR="000C3AD5" w:rsidRPr="009C09BA" w:rsidRDefault="000C3AD5" w:rsidP="00832946">
            <w:pPr>
              <w:rPr>
                <w:rFonts w:ascii="Arial" w:hAnsi="Arial" w:cs="Arial"/>
                <w:sz w:val="24"/>
                <w:szCs w:val="24"/>
              </w:rPr>
            </w:pPr>
            <w:r w:rsidRPr="009C09BA">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0C3AD5" w:rsidRPr="009C09BA" w:rsidRDefault="000C3AD5" w:rsidP="00832946">
            <w:pPr>
              <w:rPr>
                <w:rFonts w:ascii="Arial" w:hAnsi="Arial" w:cs="Arial"/>
                <w:sz w:val="24"/>
                <w:szCs w:val="24"/>
              </w:rPr>
            </w:pPr>
            <w:r w:rsidRPr="009C09BA">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0C3AD5" w:rsidRPr="009C09BA" w:rsidRDefault="005F315E" w:rsidP="008D7E44">
            <w:pPr>
              <w:jc w:val="center"/>
              <w:rPr>
                <w:rFonts w:ascii="Arial" w:hAnsi="Arial" w:cs="Arial"/>
                <w:sz w:val="24"/>
                <w:szCs w:val="24"/>
              </w:rPr>
            </w:pPr>
            <w:r w:rsidRPr="009C09BA">
              <w:rPr>
                <w:rFonts w:ascii="Arial" w:hAnsi="Arial" w:cs="Arial"/>
                <w:sz w:val="24"/>
                <w:szCs w:val="24"/>
              </w:rPr>
              <w:t>10,51</w:t>
            </w:r>
          </w:p>
        </w:tc>
        <w:tc>
          <w:tcPr>
            <w:tcW w:w="1063" w:type="dxa"/>
            <w:tcBorders>
              <w:top w:val="single" w:sz="6" w:space="0" w:color="auto"/>
              <w:left w:val="single" w:sz="6" w:space="0" w:color="auto"/>
              <w:bottom w:val="single" w:sz="6" w:space="0" w:color="auto"/>
              <w:right w:val="single" w:sz="6" w:space="0" w:color="auto"/>
            </w:tcBorders>
          </w:tcPr>
          <w:p w:rsidR="000C3AD5" w:rsidRPr="009C09BA" w:rsidRDefault="00864DD5" w:rsidP="00F4679D">
            <w:pPr>
              <w:jc w:val="center"/>
              <w:rPr>
                <w:rFonts w:ascii="Arial" w:hAnsi="Arial" w:cs="Arial"/>
                <w:sz w:val="24"/>
                <w:szCs w:val="24"/>
              </w:rPr>
            </w:pPr>
            <w:r w:rsidRPr="009C09BA">
              <w:rPr>
                <w:rFonts w:ascii="Arial" w:hAnsi="Arial" w:cs="Arial"/>
                <w:sz w:val="24"/>
                <w:szCs w:val="24"/>
              </w:rPr>
              <w:t>9</w:t>
            </w:r>
            <w:r w:rsidR="005F315E" w:rsidRPr="009C09BA">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tcPr>
          <w:p w:rsidR="000C3AD5" w:rsidRPr="009C09BA" w:rsidRDefault="00864DD5" w:rsidP="008D7E44">
            <w:pPr>
              <w:jc w:val="center"/>
              <w:rPr>
                <w:rFonts w:ascii="Arial" w:hAnsi="Arial" w:cs="Arial"/>
                <w:sz w:val="24"/>
                <w:szCs w:val="24"/>
              </w:rPr>
            </w:pPr>
            <w:r w:rsidRPr="009C09BA">
              <w:rPr>
                <w:rFonts w:ascii="Arial" w:hAnsi="Arial" w:cs="Arial"/>
                <w:sz w:val="24"/>
                <w:szCs w:val="24"/>
              </w:rPr>
              <w:t>9,6</w:t>
            </w:r>
          </w:p>
        </w:tc>
        <w:tc>
          <w:tcPr>
            <w:tcW w:w="1416" w:type="dxa"/>
            <w:tcBorders>
              <w:top w:val="single" w:sz="6" w:space="0" w:color="auto"/>
              <w:left w:val="single" w:sz="6" w:space="0" w:color="auto"/>
              <w:bottom w:val="single" w:sz="6" w:space="0" w:color="auto"/>
              <w:right w:val="single" w:sz="6" w:space="0" w:color="auto"/>
            </w:tcBorders>
          </w:tcPr>
          <w:p w:rsidR="000C3AD5" w:rsidRPr="009C09BA" w:rsidRDefault="005F315E" w:rsidP="00F4679D">
            <w:pPr>
              <w:jc w:val="center"/>
              <w:rPr>
                <w:rFonts w:ascii="Arial" w:hAnsi="Arial" w:cs="Arial"/>
                <w:sz w:val="24"/>
                <w:szCs w:val="24"/>
              </w:rPr>
            </w:pPr>
            <w:r w:rsidRPr="009C09BA">
              <w:rPr>
                <w:rFonts w:ascii="Arial" w:hAnsi="Arial" w:cs="Arial"/>
                <w:sz w:val="24"/>
                <w:szCs w:val="24"/>
              </w:rPr>
              <w:t>9,8</w:t>
            </w:r>
          </w:p>
        </w:tc>
      </w:tr>
      <w:tr w:rsidR="009C09BA" w:rsidRPr="009C09BA" w:rsidTr="00832946">
        <w:trPr>
          <w:cantSplit/>
        </w:trPr>
        <w:tc>
          <w:tcPr>
            <w:tcW w:w="14738" w:type="dxa"/>
            <w:gridSpan w:val="8"/>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3:</w:t>
            </w:r>
            <w:r w:rsidRPr="009C09BA">
              <w:rPr>
                <w:rFonts w:ascii="Arial" w:hAnsi="Arial" w:cs="Arial"/>
                <w:sz w:val="24"/>
                <w:szCs w:val="24"/>
                <w:lang w:eastAsia="en-US"/>
              </w:rPr>
              <w:t xml:space="preserve"> Повышение качества управления муниципальными финансами</w:t>
            </w:r>
          </w:p>
        </w:tc>
      </w:tr>
      <w:tr w:rsidR="00832946" w:rsidRPr="009C09BA" w:rsidTr="00832946">
        <w:trPr>
          <w:cantSplit/>
        </w:trPr>
        <w:tc>
          <w:tcPr>
            <w:tcW w:w="809"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lang w:eastAsia="en-US"/>
              </w:rPr>
            </w:pPr>
            <w:r w:rsidRPr="009C09BA">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0</w:t>
            </w:r>
          </w:p>
        </w:tc>
      </w:tr>
    </w:tbl>
    <w:p w:rsidR="00832946" w:rsidRPr="009C09BA" w:rsidRDefault="00832946" w:rsidP="00832946">
      <w:pPr>
        <w:rPr>
          <w:rFonts w:ascii="Arial" w:hAnsi="Arial" w:cs="Arial"/>
          <w:sz w:val="24"/>
          <w:szCs w:val="24"/>
        </w:rPr>
      </w:pPr>
    </w:p>
    <w:p w:rsidR="00832946" w:rsidRPr="009C09BA" w:rsidRDefault="00832946" w:rsidP="00832946">
      <w:pPr>
        <w:rPr>
          <w:rFonts w:ascii="Arial" w:hAnsi="Arial" w:cs="Arial"/>
          <w:sz w:val="24"/>
          <w:szCs w:val="24"/>
        </w:rPr>
      </w:pPr>
    </w:p>
    <w:p w:rsidR="005F315E" w:rsidRPr="009C09BA" w:rsidRDefault="005F315E" w:rsidP="00832946">
      <w:pPr>
        <w:jc w:val="right"/>
        <w:rPr>
          <w:rFonts w:ascii="Arial" w:hAnsi="Arial" w:cs="Arial"/>
          <w:sz w:val="24"/>
          <w:szCs w:val="24"/>
        </w:rPr>
      </w:pPr>
    </w:p>
    <w:p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2</w:t>
      </w:r>
    </w:p>
    <w:p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подпрограмме </w:t>
      </w:r>
      <w:r w:rsidR="009C09BA">
        <w:rPr>
          <w:rFonts w:ascii="Arial" w:hAnsi="Arial" w:cs="Arial"/>
          <w:sz w:val="24"/>
          <w:szCs w:val="24"/>
        </w:rPr>
        <w:t>«</w:t>
      </w:r>
      <w:r w:rsidRPr="009C09BA">
        <w:rPr>
          <w:rFonts w:ascii="Arial" w:hAnsi="Arial" w:cs="Arial"/>
          <w:sz w:val="24"/>
          <w:szCs w:val="24"/>
        </w:rPr>
        <w:t>Создание условий для эффективного и</w:t>
      </w:r>
    </w:p>
    <w:p w:rsidR="00832946" w:rsidRPr="009C09BA" w:rsidRDefault="00832946" w:rsidP="00832946">
      <w:pPr>
        <w:jc w:val="right"/>
        <w:rPr>
          <w:rFonts w:ascii="Arial" w:hAnsi="Arial" w:cs="Arial"/>
          <w:sz w:val="24"/>
          <w:szCs w:val="24"/>
        </w:rPr>
      </w:pPr>
      <w:r w:rsidRPr="009C09BA">
        <w:rPr>
          <w:rFonts w:ascii="Arial" w:hAnsi="Arial" w:cs="Arial"/>
          <w:sz w:val="24"/>
          <w:szCs w:val="24"/>
        </w:rPr>
        <w:t>ответственного управления муниципальными финансами,</w:t>
      </w:r>
    </w:p>
    <w:p w:rsidR="00832946" w:rsidRPr="009C09BA" w:rsidRDefault="00832946" w:rsidP="00832946">
      <w:pPr>
        <w:jc w:val="right"/>
        <w:rPr>
          <w:rFonts w:ascii="Arial" w:hAnsi="Arial" w:cs="Arial"/>
          <w:sz w:val="24"/>
          <w:szCs w:val="24"/>
        </w:rPr>
      </w:pPr>
      <w:r w:rsidRPr="009C09BA">
        <w:rPr>
          <w:rFonts w:ascii="Arial" w:hAnsi="Arial" w:cs="Arial"/>
          <w:sz w:val="24"/>
          <w:szCs w:val="24"/>
        </w:rPr>
        <w:t>повышения устойчивости бюджетов муниципальных</w:t>
      </w:r>
    </w:p>
    <w:p w:rsidR="00832946" w:rsidRPr="009C09BA" w:rsidRDefault="00832946" w:rsidP="00832946">
      <w:pPr>
        <w:jc w:val="right"/>
        <w:rPr>
          <w:rFonts w:ascii="Arial" w:hAnsi="Arial" w:cs="Arial"/>
          <w:sz w:val="24"/>
          <w:szCs w:val="24"/>
        </w:rPr>
      </w:pPr>
      <w:r w:rsidRPr="009C09BA">
        <w:rPr>
          <w:rFonts w:ascii="Arial" w:hAnsi="Arial" w:cs="Arial"/>
          <w:sz w:val="24"/>
          <w:szCs w:val="24"/>
        </w:rPr>
        <w:t>образований Боготольского района</w:t>
      </w:r>
      <w:r w:rsidR="009C09BA">
        <w:rPr>
          <w:rFonts w:ascii="Arial" w:hAnsi="Arial" w:cs="Arial"/>
          <w:sz w:val="24"/>
          <w:szCs w:val="24"/>
        </w:rPr>
        <w:t>»</w:t>
      </w:r>
    </w:p>
    <w:p w:rsidR="00832946" w:rsidRPr="009C09BA" w:rsidRDefault="00832946" w:rsidP="00832946">
      <w:pPr>
        <w:rPr>
          <w:rFonts w:ascii="Arial" w:hAnsi="Arial" w:cs="Arial"/>
          <w:sz w:val="24"/>
          <w:szCs w:val="24"/>
          <w:highlight w:val="yellow"/>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мероприятий подпрограммы</w:t>
      </w:r>
    </w:p>
    <w:p w:rsidR="00832946" w:rsidRPr="009C09BA" w:rsidRDefault="00832946" w:rsidP="00832946">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148"/>
        <w:gridCol w:w="113"/>
        <w:gridCol w:w="1909"/>
        <w:gridCol w:w="709"/>
        <w:gridCol w:w="784"/>
        <w:gridCol w:w="866"/>
        <w:gridCol w:w="551"/>
        <w:gridCol w:w="992"/>
        <w:gridCol w:w="1134"/>
        <w:gridCol w:w="1134"/>
        <w:gridCol w:w="1276"/>
        <w:gridCol w:w="299"/>
        <w:gridCol w:w="1969"/>
      </w:tblGrid>
      <w:tr w:rsidR="009C09BA" w:rsidRPr="009C09BA" w:rsidTr="00FB7A75">
        <w:tc>
          <w:tcPr>
            <w:tcW w:w="673" w:type="dxa"/>
            <w:vMerge w:val="restart"/>
            <w:tcBorders>
              <w:top w:val="single" w:sz="4" w:space="0" w:color="auto"/>
              <w:left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3261" w:type="dxa"/>
            <w:gridSpan w:val="2"/>
            <w:vMerge w:val="restart"/>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Цель, задачи, мероприятия подпрограммы</w:t>
            </w:r>
          </w:p>
        </w:tc>
        <w:tc>
          <w:tcPr>
            <w:tcW w:w="1909" w:type="dxa"/>
            <w:vMerge w:val="restart"/>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2910" w:type="dxa"/>
            <w:gridSpan w:val="4"/>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Код бюджетной классификации</w:t>
            </w:r>
          </w:p>
        </w:tc>
        <w:tc>
          <w:tcPr>
            <w:tcW w:w="4536" w:type="dxa"/>
            <w:gridSpan w:val="4"/>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Ожидаемый непосредственный результат от реализации подпрограммного мероприятия</w:t>
            </w:r>
          </w:p>
        </w:tc>
      </w:tr>
      <w:tr w:rsidR="009C09BA" w:rsidRPr="009C09BA" w:rsidTr="00781217">
        <w:tc>
          <w:tcPr>
            <w:tcW w:w="673" w:type="dxa"/>
            <w:vMerge/>
            <w:tcBorders>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c>
          <w:tcPr>
            <w:tcW w:w="3261" w:type="dxa"/>
            <w:gridSpan w:val="2"/>
            <w:vMerge/>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c>
          <w:tcPr>
            <w:tcW w:w="1909" w:type="dxa"/>
            <w:vMerge/>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784"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roofErr w:type="spellStart"/>
            <w:r w:rsidRPr="009C09BA">
              <w:rPr>
                <w:rFonts w:ascii="Arial" w:hAnsi="Arial" w:cs="Arial"/>
                <w:sz w:val="24"/>
                <w:szCs w:val="24"/>
              </w:rPr>
              <w:t>РзПр</w:t>
            </w:r>
            <w:proofErr w:type="spellEnd"/>
          </w:p>
        </w:tc>
        <w:tc>
          <w:tcPr>
            <w:tcW w:w="866"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ЦСР</w:t>
            </w:r>
          </w:p>
        </w:tc>
        <w:tc>
          <w:tcPr>
            <w:tcW w:w="551"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ВР</w:t>
            </w:r>
          </w:p>
        </w:tc>
        <w:tc>
          <w:tcPr>
            <w:tcW w:w="992" w:type="dxa"/>
            <w:tcBorders>
              <w:top w:val="nil"/>
              <w:left w:val="nil"/>
              <w:bottom w:val="single" w:sz="4" w:space="0" w:color="auto"/>
              <w:right w:val="single" w:sz="4" w:space="0" w:color="auto"/>
            </w:tcBorders>
            <w:vAlign w:val="center"/>
          </w:tcPr>
          <w:p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332CFD" w:rsidRPr="009C09BA">
              <w:rPr>
                <w:rFonts w:ascii="Arial" w:hAnsi="Arial" w:cs="Arial"/>
                <w:sz w:val="24"/>
                <w:szCs w:val="24"/>
              </w:rPr>
              <w:t>4</w:t>
            </w:r>
            <w:r w:rsidRPr="009C09BA">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332CFD" w:rsidRPr="009C09BA">
              <w:rPr>
                <w:rFonts w:ascii="Arial" w:hAnsi="Arial" w:cs="Arial"/>
                <w:sz w:val="24"/>
                <w:szCs w:val="24"/>
              </w:rPr>
              <w:t>5</w:t>
            </w:r>
            <w:r w:rsidRPr="009C09BA">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rsidR="00832946" w:rsidRPr="009C09BA" w:rsidRDefault="00832946" w:rsidP="000C3AD5">
            <w:pPr>
              <w:jc w:val="center"/>
              <w:rPr>
                <w:rFonts w:ascii="Arial" w:hAnsi="Arial" w:cs="Arial"/>
                <w:sz w:val="24"/>
                <w:szCs w:val="24"/>
              </w:rPr>
            </w:pPr>
            <w:r w:rsidRPr="009C09BA">
              <w:rPr>
                <w:rFonts w:ascii="Arial" w:hAnsi="Arial" w:cs="Arial"/>
                <w:sz w:val="24"/>
                <w:szCs w:val="24"/>
              </w:rPr>
              <w:t>202</w:t>
            </w:r>
            <w:r w:rsidR="00332CFD" w:rsidRPr="009C09BA">
              <w:rPr>
                <w:rFonts w:ascii="Arial" w:hAnsi="Arial" w:cs="Arial"/>
                <w:sz w:val="24"/>
                <w:szCs w:val="24"/>
              </w:rPr>
              <w:t>6</w:t>
            </w:r>
            <w:r w:rsidRPr="009C09BA">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r>
      <w:tr w:rsidR="009C09BA" w:rsidRPr="009C09BA" w:rsidTr="00781217">
        <w:tc>
          <w:tcPr>
            <w:tcW w:w="673" w:type="dxa"/>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909" w:type="dxa"/>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784"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866"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551"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992"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12</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9C09BA" w:rsidRPr="009C09BA" w:rsidTr="00832946">
        <w:tc>
          <w:tcPr>
            <w:tcW w:w="673" w:type="dxa"/>
            <w:tcBorders>
              <w:top w:val="single" w:sz="4" w:space="0" w:color="auto"/>
              <w:left w:val="single" w:sz="4" w:space="0" w:color="auto"/>
              <w:bottom w:val="nil"/>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9C09BA" w:rsidRPr="009C09BA" w:rsidTr="009C09BA">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3148"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2022"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1401</w:t>
            </w:r>
          </w:p>
        </w:tc>
        <w:tc>
          <w:tcPr>
            <w:tcW w:w="866" w:type="dxa"/>
            <w:tcBorders>
              <w:top w:val="single" w:sz="4" w:space="0" w:color="auto"/>
              <w:left w:val="nil"/>
              <w:bottom w:val="single" w:sz="4" w:space="0" w:color="auto"/>
              <w:right w:val="single" w:sz="4" w:space="0" w:color="auto"/>
            </w:tcBorders>
            <w:noWrap/>
          </w:tcPr>
          <w:p w:rsidR="00832946" w:rsidRPr="009C09BA" w:rsidRDefault="00D957CA" w:rsidP="00832946">
            <w:pPr>
              <w:jc w:val="center"/>
              <w:rPr>
                <w:rFonts w:ascii="Arial" w:hAnsi="Arial" w:cs="Arial"/>
                <w:sz w:val="24"/>
                <w:szCs w:val="24"/>
              </w:rPr>
            </w:pPr>
            <w:r w:rsidRPr="009C09BA">
              <w:rPr>
                <w:rFonts w:ascii="Arial" w:hAnsi="Arial" w:cs="Arial"/>
                <w:sz w:val="24"/>
                <w:szCs w:val="24"/>
              </w:rPr>
              <w:t>1510087120</w:t>
            </w:r>
          </w:p>
        </w:tc>
        <w:tc>
          <w:tcPr>
            <w:tcW w:w="551" w:type="dxa"/>
            <w:tcBorders>
              <w:top w:val="single" w:sz="4" w:space="0" w:color="auto"/>
              <w:left w:val="nil"/>
              <w:bottom w:val="single" w:sz="4" w:space="0" w:color="auto"/>
              <w:right w:val="single" w:sz="4" w:space="0" w:color="auto"/>
            </w:tcBorders>
            <w:noWrap/>
          </w:tcPr>
          <w:p w:rsidR="00832946" w:rsidRPr="009C09BA" w:rsidRDefault="00FB7A75" w:rsidP="00832946">
            <w:pPr>
              <w:jc w:val="center"/>
              <w:rPr>
                <w:rFonts w:ascii="Arial" w:hAnsi="Arial" w:cs="Arial"/>
                <w:sz w:val="24"/>
                <w:szCs w:val="24"/>
              </w:rPr>
            </w:pPr>
            <w:r w:rsidRPr="009C09BA">
              <w:rPr>
                <w:rFonts w:ascii="Arial" w:hAnsi="Arial" w:cs="Arial"/>
                <w:sz w:val="24"/>
                <w:szCs w:val="24"/>
              </w:rPr>
              <w:t>511</w:t>
            </w:r>
          </w:p>
        </w:tc>
        <w:tc>
          <w:tcPr>
            <w:tcW w:w="992" w:type="dxa"/>
            <w:tcBorders>
              <w:top w:val="single" w:sz="4" w:space="0" w:color="auto"/>
              <w:left w:val="nil"/>
              <w:bottom w:val="single" w:sz="4" w:space="0" w:color="auto"/>
              <w:right w:val="single" w:sz="4" w:space="0" w:color="auto"/>
            </w:tcBorders>
          </w:tcPr>
          <w:p w:rsidR="00832946" w:rsidRPr="009C09BA" w:rsidRDefault="00781217" w:rsidP="006D7B06">
            <w:pPr>
              <w:jc w:val="center"/>
              <w:rPr>
                <w:rFonts w:ascii="Arial" w:hAnsi="Arial" w:cs="Arial"/>
                <w:sz w:val="24"/>
                <w:szCs w:val="24"/>
              </w:rPr>
            </w:pPr>
            <w:r w:rsidRPr="009C09BA">
              <w:rPr>
                <w:rFonts w:ascii="Arial" w:hAnsi="Arial" w:cs="Arial"/>
                <w:sz w:val="24"/>
                <w:szCs w:val="24"/>
              </w:rPr>
              <w:t>43418,7</w:t>
            </w:r>
          </w:p>
        </w:tc>
        <w:tc>
          <w:tcPr>
            <w:tcW w:w="1134" w:type="dxa"/>
            <w:tcBorders>
              <w:top w:val="single" w:sz="4" w:space="0" w:color="auto"/>
              <w:left w:val="nil"/>
              <w:bottom w:val="single" w:sz="4" w:space="0" w:color="auto"/>
              <w:right w:val="single" w:sz="4" w:space="0" w:color="auto"/>
            </w:tcBorders>
          </w:tcPr>
          <w:p w:rsidR="00832946" w:rsidRPr="009C09BA" w:rsidRDefault="00781217" w:rsidP="00FB5F6B">
            <w:pPr>
              <w:jc w:val="center"/>
              <w:rPr>
                <w:rFonts w:ascii="Arial" w:hAnsi="Arial" w:cs="Arial"/>
                <w:sz w:val="24"/>
                <w:szCs w:val="24"/>
              </w:rPr>
            </w:pPr>
            <w:r w:rsidRPr="009C09BA">
              <w:rPr>
                <w:rFonts w:ascii="Arial" w:hAnsi="Arial" w:cs="Arial"/>
                <w:sz w:val="24"/>
                <w:szCs w:val="24"/>
              </w:rPr>
              <w:t>37176,6</w:t>
            </w:r>
          </w:p>
        </w:tc>
        <w:tc>
          <w:tcPr>
            <w:tcW w:w="1134" w:type="dxa"/>
            <w:tcBorders>
              <w:top w:val="single" w:sz="4" w:space="0" w:color="auto"/>
              <w:left w:val="nil"/>
              <w:bottom w:val="single" w:sz="4" w:space="0" w:color="auto"/>
              <w:right w:val="single" w:sz="4" w:space="0" w:color="auto"/>
            </w:tcBorders>
          </w:tcPr>
          <w:p w:rsidR="00832946" w:rsidRPr="009C09BA" w:rsidRDefault="00781217" w:rsidP="00FB5F6B">
            <w:pPr>
              <w:jc w:val="center"/>
              <w:rPr>
                <w:rFonts w:ascii="Arial" w:hAnsi="Arial" w:cs="Arial"/>
                <w:sz w:val="24"/>
                <w:szCs w:val="24"/>
              </w:rPr>
            </w:pPr>
            <w:r w:rsidRPr="009C09BA">
              <w:rPr>
                <w:rFonts w:ascii="Arial" w:hAnsi="Arial" w:cs="Arial"/>
                <w:sz w:val="24"/>
                <w:szCs w:val="24"/>
              </w:rPr>
              <w:t>37423,3</w:t>
            </w:r>
          </w:p>
        </w:tc>
        <w:tc>
          <w:tcPr>
            <w:tcW w:w="1276" w:type="dxa"/>
            <w:tcBorders>
              <w:top w:val="single" w:sz="4" w:space="0" w:color="auto"/>
              <w:left w:val="nil"/>
              <w:bottom w:val="single" w:sz="4" w:space="0" w:color="auto"/>
              <w:right w:val="single" w:sz="4" w:space="0" w:color="auto"/>
            </w:tcBorders>
          </w:tcPr>
          <w:p w:rsidR="00832946" w:rsidRPr="009C09BA" w:rsidRDefault="00781217" w:rsidP="006D7B06">
            <w:pPr>
              <w:jc w:val="center"/>
              <w:rPr>
                <w:rFonts w:ascii="Arial" w:hAnsi="Arial" w:cs="Arial"/>
                <w:sz w:val="24"/>
                <w:szCs w:val="24"/>
              </w:rPr>
            </w:pPr>
            <w:r w:rsidRPr="009C09BA">
              <w:rPr>
                <w:rFonts w:ascii="Arial" w:hAnsi="Arial" w:cs="Arial"/>
                <w:sz w:val="24"/>
                <w:szCs w:val="24"/>
              </w:rPr>
              <w:t>118018,6</w:t>
            </w:r>
          </w:p>
        </w:tc>
        <w:tc>
          <w:tcPr>
            <w:tcW w:w="2268"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9C09BA" w:rsidRPr="009C09BA" w:rsidTr="009C09BA">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3148"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1.2: Предоставление иных межбюджетных трансфертов на выравнивание </w:t>
            </w:r>
            <w:r w:rsidRPr="009C09BA">
              <w:rPr>
                <w:rFonts w:ascii="Arial" w:hAnsi="Arial" w:cs="Arial"/>
                <w:sz w:val="24"/>
                <w:szCs w:val="24"/>
              </w:rPr>
              <w:lastRenderedPageBreak/>
              <w:t>бюджетной обеспеченности поселений (субвенции из краевого бюджета)</w:t>
            </w:r>
          </w:p>
        </w:tc>
        <w:tc>
          <w:tcPr>
            <w:tcW w:w="2022"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1401</w:t>
            </w:r>
          </w:p>
        </w:tc>
        <w:tc>
          <w:tcPr>
            <w:tcW w:w="866" w:type="dxa"/>
            <w:tcBorders>
              <w:top w:val="single" w:sz="4" w:space="0" w:color="auto"/>
              <w:left w:val="nil"/>
              <w:bottom w:val="single" w:sz="4" w:space="0" w:color="auto"/>
              <w:right w:val="single" w:sz="4" w:space="0" w:color="auto"/>
            </w:tcBorders>
            <w:noWrap/>
          </w:tcPr>
          <w:p w:rsidR="00832946" w:rsidRPr="009C09BA" w:rsidRDefault="00FB7A75" w:rsidP="00832946">
            <w:pPr>
              <w:jc w:val="center"/>
              <w:rPr>
                <w:rFonts w:ascii="Arial" w:hAnsi="Arial" w:cs="Arial"/>
                <w:sz w:val="24"/>
                <w:szCs w:val="24"/>
              </w:rPr>
            </w:pPr>
            <w:r w:rsidRPr="009C09BA">
              <w:rPr>
                <w:rFonts w:ascii="Arial" w:hAnsi="Arial" w:cs="Arial"/>
                <w:sz w:val="24"/>
                <w:szCs w:val="24"/>
              </w:rPr>
              <w:t>1510076010</w:t>
            </w:r>
          </w:p>
        </w:tc>
        <w:tc>
          <w:tcPr>
            <w:tcW w:w="551" w:type="dxa"/>
            <w:tcBorders>
              <w:top w:val="single" w:sz="4" w:space="0" w:color="auto"/>
              <w:left w:val="nil"/>
              <w:bottom w:val="single" w:sz="4" w:space="0" w:color="auto"/>
              <w:right w:val="single" w:sz="4" w:space="0" w:color="auto"/>
            </w:tcBorders>
            <w:noWrap/>
          </w:tcPr>
          <w:p w:rsidR="00832946" w:rsidRPr="009C09BA" w:rsidRDefault="00FB7A75" w:rsidP="00832946">
            <w:pPr>
              <w:jc w:val="center"/>
              <w:rPr>
                <w:rFonts w:ascii="Arial" w:hAnsi="Arial" w:cs="Arial"/>
                <w:sz w:val="24"/>
                <w:szCs w:val="24"/>
              </w:rPr>
            </w:pPr>
            <w:r w:rsidRPr="009C09BA">
              <w:rPr>
                <w:rFonts w:ascii="Arial" w:hAnsi="Arial" w:cs="Arial"/>
                <w:sz w:val="24"/>
                <w:szCs w:val="24"/>
              </w:rPr>
              <w:t>511</w:t>
            </w:r>
          </w:p>
        </w:tc>
        <w:tc>
          <w:tcPr>
            <w:tcW w:w="992" w:type="dxa"/>
            <w:tcBorders>
              <w:top w:val="single" w:sz="4" w:space="0" w:color="auto"/>
              <w:left w:val="nil"/>
              <w:bottom w:val="single" w:sz="4" w:space="0" w:color="auto"/>
              <w:right w:val="single" w:sz="4" w:space="0" w:color="auto"/>
            </w:tcBorders>
          </w:tcPr>
          <w:p w:rsidR="00832946" w:rsidRPr="009C09BA" w:rsidRDefault="00F316D9" w:rsidP="00832946">
            <w:pPr>
              <w:jc w:val="center"/>
              <w:rPr>
                <w:rFonts w:ascii="Arial" w:hAnsi="Arial" w:cs="Arial"/>
                <w:sz w:val="24"/>
                <w:szCs w:val="24"/>
              </w:rPr>
            </w:pPr>
            <w:r w:rsidRPr="009C09BA">
              <w:rPr>
                <w:rFonts w:ascii="Arial" w:hAnsi="Arial" w:cs="Arial"/>
                <w:sz w:val="24"/>
                <w:szCs w:val="24"/>
              </w:rPr>
              <w:t>18361,3</w:t>
            </w:r>
          </w:p>
        </w:tc>
        <w:tc>
          <w:tcPr>
            <w:tcW w:w="1134" w:type="dxa"/>
            <w:tcBorders>
              <w:top w:val="single" w:sz="4" w:space="0" w:color="auto"/>
              <w:left w:val="nil"/>
              <w:bottom w:val="single" w:sz="4" w:space="0" w:color="auto"/>
              <w:right w:val="single" w:sz="4" w:space="0" w:color="auto"/>
            </w:tcBorders>
          </w:tcPr>
          <w:p w:rsidR="00832946" w:rsidRPr="009C09BA" w:rsidRDefault="00F316D9" w:rsidP="006D7B06">
            <w:pPr>
              <w:jc w:val="center"/>
              <w:rPr>
                <w:rFonts w:ascii="Arial" w:hAnsi="Arial" w:cs="Arial"/>
                <w:sz w:val="24"/>
                <w:szCs w:val="24"/>
              </w:rPr>
            </w:pPr>
            <w:r w:rsidRPr="009C09BA">
              <w:rPr>
                <w:rFonts w:ascii="Arial" w:hAnsi="Arial" w:cs="Arial"/>
                <w:sz w:val="24"/>
                <w:szCs w:val="24"/>
              </w:rPr>
              <w:t>14689,0</w:t>
            </w:r>
          </w:p>
        </w:tc>
        <w:tc>
          <w:tcPr>
            <w:tcW w:w="1134" w:type="dxa"/>
            <w:tcBorders>
              <w:top w:val="single" w:sz="4" w:space="0" w:color="auto"/>
              <w:left w:val="nil"/>
              <w:bottom w:val="single" w:sz="4" w:space="0" w:color="auto"/>
              <w:right w:val="single" w:sz="4" w:space="0" w:color="auto"/>
            </w:tcBorders>
          </w:tcPr>
          <w:p w:rsidR="00832946" w:rsidRPr="009C09BA" w:rsidRDefault="00F316D9" w:rsidP="00832946">
            <w:pPr>
              <w:jc w:val="center"/>
              <w:rPr>
                <w:rFonts w:ascii="Arial" w:hAnsi="Arial" w:cs="Arial"/>
                <w:sz w:val="24"/>
                <w:szCs w:val="24"/>
              </w:rPr>
            </w:pPr>
            <w:r w:rsidRPr="009C09BA">
              <w:rPr>
                <w:rFonts w:ascii="Arial" w:hAnsi="Arial" w:cs="Arial"/>
                <w:sz w:val="24"/>
                <w:szCs w:val="24"/>
              </w:rPr>
              <w:t>14689,0</w:t>
            </w:r>
          </w:p>
        </w:tc>
        <w:tc>
          <w:tcPr>
            <w:tcW w:w="1276" w:type="dxa"/>
            <w:tcBorders>
              <w:top w:val="single" w:sz="4" w:space="0" w:color="auto"/>
              <w:left w:val="nil"/>
              <w:bottom w:val="single" w:sz="4" w:space="0" w:color="auto"/>
              <w:right w:val="single" w:sz="4" w:space="0" w:color="auto"/>
            </w:tcBorders>
          </w:tcPr>
          <w:p w:rsidR="00832946" w:rsidRPr="009C09BA" w:rsidRDefault="00F316D9" w:rsidP="00F316D9">
            <w:pPr>
              <w:jc w:val="center"/>
              <w:rPr>
                <w:rFonts w:ascii="Arial" w:hAnsi="Arial" w:cs="Arial"/>
                <w:sz w:val="24"/>
                <w:szCs w:val="24"/>
              </w:rPr>
            </w:pPr>
            <w:r w:rsidRPr="009C09BA">
              <w:rPr>
                <w:rFonts w:ascii="Arial" w:hAnsi="Arial" w:cs="Arial"/>
                <w:sz w:val="24"/>
                <w:szCs w:val="24"/>
              </w:rPr>
              <w:t>47739,3</w:t>
            </w:r>
          </w:p>
        </w:tc>
        <w:tc>
          <w:tcPr>
            <w:tcW w:w="2268"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Минимальный размер бюджетной обеспеченности сельских </w:t>
            </w:r>
            <w:r w:rsidRPr="009C09BA">
              <w:rPr>
                <w:rFonts w:ascii="Arial" w:hAnsi="Arial" w:cs="Arial"/>
                <w:sz w:val="24"/>
                <w:szCs w:val="24"/>
              </w:rPr>
              <w:lastRenderedPageBreak/>
              <w:t>поселений после выравнивания не менее 8,0 тыс. рублей ежегодно</w:t>
            </w:r>
          </w:p>
        </w:tc>
      </w:tr>
      <w:tr w:rsidR="009C09BA" w:rsidRPr="009C09BA" w:rsidTr="009C09BA">
        <w:tc>
          <w:tcPr>
            <w:tcW w:w="673" w:type="dxa"/>
            <w:tcBorders>
              <w:top w:val="single" w:sz="4" w:space="0" w:color="auto"/>
              <w:left w:val="single" w:sz="4" w:space="0" w:color="auto"/>
              <w:bottom w:val="single" w:sz="4" w:space="0" w:color="auto"/>
              <w:right w:val="single" w:sz="4" w:space="0" w:color="auto"/>
            </w:tcBorders>
          </w:tcPr>
          <w:p w:rsidR="008124CF" w:rsidRPr="009C09BA" w:rsidRDefault="008124CF" w:rsidP="00832946">
            <w:pPr>
              <w:rPr>
                <w:rFonts w:ascii="Arial" w:hAnsi="Arial" w:cs="Arial"/>
                <w:sz w:val="24"/>
                <w:szCs w:val="24"/>
              </w:rPr>
            </w:pPr>
            <w:r w:rsidRPr="009C09BA">
              <w:rPr>
                <w:rFonts w:ascii="Arial" w:hAnsi="Arial" w:cs="Arial"/>
                <w:sz w:val="24"/>
                <w:szCs w:val="24"/>
              </w:rPr>
              <w:lastRenderedPageBreak/>
              <w:t>5</w:t>
            </w:r>
          </w:p>
        </w:tc>
        <w:tc>
          <w:tcPr>
            <w:tcW w:w="3148" w:type="dxa"/>
            <w:tcBorders>
              <w:top w:val="single" w:sz="4" w:space="0" w:color="auto"/>
              <w:left w:val="single" w:sz="4" w:space="0" w:color="auto"/>
              <w:bottom w:val="single" w:sz="4" w:space="0" w:color="auto"/>
              <w:right w:val="single" w:sz="4" w:space="0" w:color="auto"/>
            </w:tcBorders>
          </w:tcPr>
          <w:p w:rsidR="008124CF" w:rsidRPr="009C09BA" w:rsidRDefault="008124CF" w:rsidP="00832946">
            <w:pPr>
              <w:rPr>
                <w:rFonts w:ascii="Arial" w:hAnsi="Arial" w:cs="Arial"/>
                <w:sz w:val="24"/>
                <w:szCs w:val="24"/>
              </w:rPr>
            </w:pPr>
            <w:r w:rsidRPr="009C09BA">
              <w:rPr>
                <w:rFonts w:ascii="Arial" w:hAnsi="Arial" w:cs="Arial"/>
                <w:sz w:val="24"/>
                <w:szCs w:val="24"/>
              </w:rPr>
              <w:t>Мероприятие 1.3: Поддержка мер по обеспечению сбалансированности бюджетов поселений</w:t>
            </w:r>
          </w:p>
        </w:tc>
        <w:tc>
          <w:tcPr>
            <w:tcW w:w="2022" w:type="dxa"/>
            <w:gridSpan w:val="2"/>
            <w:tcBorders>
              <w:top w:val="single" w:sz="4" w:space="0" w:color="auto"/>
              <w:left w:val="nil"/>
              <w:bottom w:val="single" w:sz="4" w:space="0" w:color="auto"/>
              <w:right w:val="single" w:sz="4" w:space="0" w:color="auto"/>
            </w:tcBorders>
          </w:tcPr>
          <w:p w:rsidR="008124CF" w:rsidRPr="009C09BA" w:rsidRDefault="008124CF"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8124CF" w:rsidRPr="009C09BA" w:rsidRDefault="008124CF" w:rsidP="00832946">
            <w:pPr>
              <w:jc w:val="center"/>
              <w:rPr>
                <w:rFonts w:ascii="Arial" w:hAnsi="Arial" w:cs="Arial"/>
                <w:sz w:val="24"/>
                <w:szCs w:val="24"/>
              </w:rPr>
            </w:pPr>
            <w:r w:rsidRPr="009C09BA">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rsidR="008124CF" w:rsidRPr="009C09BA" w:rsidRDefault="006C391F" w:rsidP="00832946">
            <w:pPr>
              <w:jc w:val="center"/>
              <w:rPr>
                <w:rFonts w:ascii="Arial" w:hAnsi="Arial" w:cs="Arial"/>
                <w:sz w:val="24"/>
                <w:szCs w:val="24"/>
              </w:rPr>
            </w:pPr>
            <w:r w:rsidRPr="009C09BA">
              <w:rPr>
                <w:rFonts w:ascii="Arial" w:hAnsi="Arial" w:cs="Arial"/>
                <w:sz w:val="24"/>
                <w:szCs w:val="24"/>
              </w:rPr>
              <w:t>1403</w:t>
            </w:r>
          </w:p>
        </w:tc>
        <w:tc>
          <w:tcPr>
            <w:tcW w:w="866" w:type="dxa"/>
            <w:tcBorders>
              <w:top w:val="single" w:sz="4" w:space="0" w:color="auto"/>
              <w:left w:val="nil"/>
              <w:bottom w:val="single" w:sz="4" w:space="0" w:color="auto"/>
              <w:right w:val="single" w:sz="4" w:space="0" w:color="auto"/>
            </w:tcBorders>
            <w:noWrap/>
          </w:tcPr>
          <w:p w:rsidR="008124CF" w:rsidRPr="009C09BA" w:rsidRDefault="006C391F" w:rsidP="00832946">
            <w:pPr>
              <w:jc w:val="center"/>
              <w:rPr>
                <w:rFonts w:ascii="Arial" w:hAnsi="Arial" w:cs="Arial"/>
                <w:sz w:val="24"/>
                <w:szCs w:val="24"/>
              </w:rPr>
            </w:pPr>
            <w:r w:rsidRPr="009C09BA">
              <w:rPr>
                <w:rFonts w:ascii="Arial" w:hAnsi="Arial" w:cs="Arial"/>
                <w:sz w:val="24"/>
                <w:szCs w:val="24"/>
              </w:rPr>
              <w:t>1510087210</w:t>
            </w:r>
          </w:p>
        </w:tc>
        <w:tc>
          <w:tcPr>
            <w:tcW w:w="551" w:type="dxa"/>
            <w:tcBorders>
              <w:top w:val="single" w:sz="4" w:space="0" w:color="auto"/>
              <w:left w:val="nil"/>
              <w:bottom w:val="single" w:sz="4" w:space="0" w:color="auto"/>
              <w:right w:val="single" w:sz="4" w:space="0" w:color="auto"/>
            </w:tcBorders>
            <w:noWrap/>
          </w:tcPr>
          <w:p w:rsidR="008124CF" w:rsidRPr="009C09BA" w:rsidRDefault="006C391F" w:rsidP="00832946">
            <w:pPr>
              <w:jc w:val="center"/>
              <w:rPr>
                <w:rFonts w:ascii="Arial" w:hAnsi="Arial" w:cs="Arial"/>
                <w:sz w:val="24"/>
                <w:szCs w:val="24"/>
              </w:rPr>
            </w:pPr>
            <w:r w:rsidRPr="009C09BA">
              <w:rPr>
                <w:rFonts w:ascii="Arial" w:hAnsi="Arial" w:cs="Arial"/>
                <w:sz w:val="24"/>
                <w:szCs w:val="24"/>
              </w:rPr>
              <w:t>540</w:t>
            </w:r>
          </w:p>
        </w:tc>
        <w:tc>
          <w:tcPr>
            <w:tcW w:w="992" w:type="dxa"/>
            <w:tcBorders>
              <w:top w:val="single" w:sz="4" w:space="0" w:color="auto"/>
              <w:left w:val="nil"/>
              <w:bottom w:val="single" w:sz="4" w:space="0" w:color="auto"/>
              <w:right w:val="single" w:sz="4" w:space="0" w:color="auto"/>
            </w:tcBorders>
            <w:noWrap/>
          </w:tcPr>
          <w:p w:rsidR="008124CF" w:rsidRPr="009C09BA" w:rsidRDefault="00F316D9" w:rsidP="00832946">
            <w:pPr>
              <w:jc w:val="center"/>
              <w:rPr>
                <w:rFonts w:ascii="Arial" w:hAnsi="Arial" w:cs="Arial"/>
                <w:sz w:val="24"/>
                <w:szCs w:val="24"/>
              </w:rPr>
            </w:pPr>
            <w:r w:rsidRPr="009C09BA">
              <w:rPr>
                <w:rFonts w:ascii="Arial" w:hAnsi="Arial" w:cs="Arial"/>
                <w:sz w:val="24"/>
                <w:szCs w:val="24"/>
              </w:rPr>
              <w:t>43096,0</w:t>
            </w:r>
          </w:p>
        </w:tc>
        <w:tc>
          <w:tcPr>
            <w:tcW w:w="1134" w:type="dxa"/>
            <w:tcBorders>
              <w:top w:val="single" w:sz="4" w:space="0" w:color="auto"/>
              <w:left w:val="nil"/>
              <w:bottom w:val="single" w:sz="4" w:space="0" w:color="auto"/>
              <w:right w:val="single" w:sz="4" w:space="0" w:color="auto"/>
            </w:tcBorders>
            <w:noWrap/>
          </w:tcPr>
          <w:p w:rsidR="008124CF" w:rsidRPr="009C09BA" w:rsidRDefault="00F316D9" w:rsidP="007345E2">
            <w:pPr>
              <w:rPr>
                <w:rFonts w:ascii="Arial" w:hAnsi="Arial" w:cs="Arial"/>
                <w:sz w:val="24"/>
                <w:szCs w:val="24"/>
              </w:rPr>
            </w:pPr>
            <w:r w:rsidRPr="009C09BA">
              <w:rPr>
                <w:rFonts w:ascii="Arial" w:hAnsi="Arial" w:cs="Arial"/>
                <w:sz w:val="24"/>
                <w:szCs w:val="24"/>
              </w:rPr>
              <w:t>52007,9</w:t>
            </w:r>
          </w:p>
        </w:tc>
        <w:tc>
          <w:tcPr>
            <w:tcW w:w="1134" w:type="dxa"/>
            <w:tcBorders>
              <w:top w:val="single" w:sz="4" w:space="0" w:color="auto"/>
              <w:left w:val="nil"/>
              <w:bottom w:val="single" w:sz="4" w:space="0" w:color="auto"/>
              <w:right w:val="single" w:sz="4" w:space="0" w:color="auto"/>
            </w:tcBorders>
            <w:noWrap/>
          </w:tcPr>
          <w:p w:rsidR="008124CF" w:rsidRPr="009C09BA" w:rsidRDefault="00F316D9" w:rsidP="00FB5F6B">
            <w:pPr>
              <w:rPr>
                <w:rFonts w:ascii="Arial" w:hAnsi="Arial" w:cs="Arial"/>
                <w:sz w:val="24"/>
                <w:szCs w:val="24"/>
              </w:rPr>
            </w:pPr>
            <w:r w:rsidRPr="009C09BA">
              <w:rPr>
                <w:rFonts w:ascii="Arial" w:hAnsi="Arial" w:cs="Arial"/>
                <w:sz w:val="24"/>
                <w:szCs w:val="24"/>
              </w:rPr>
              <w:t>51588,2</w:t>
            </w:r>
          </w:p>
        </w:tc>
        <w:tc>
          <w:tcPr>
            <w:tcW w:w="1276" w:type="dxa"/>
            <w:tcBorders>
              <w:top w:val="single" w:sz="4" w:space="0" w:color="auto"/>
              <w:left w:val="nil"/>
              <w:bottom w:val="single" w:sz="4" w:space="0" w:color="auto"/>
              <w:right w:val="single" w:sz="4" w:space="0" w:color="auto"/>
            </w:tcBorders>
          </w:tcPr>
          <w:p w:rsidR="008124CF" w:rsidRPr="009C09BA" w:rsidRDefault="00F316D9" w:rsidP="007345E2">
            <w:pPr>
              <w:jc w:val="center"/>
              <w:rPr>
                <w:rFonts w:ascii="Arial" w:hAnsi="Arial" w:cs="Arial"/>
                <w:sz w:val="24"/>
                <w:szCs w:val="24"/>
              </w:rPr>
            </w:pPr>
            <w:r w:rsidRPr="009C09BA">
              <w:rPr>
                <w:rFonts w:ascii="Arial" w:hAnsi="Arial" w:cs="Arial"/>
                <w:sz w:val="24"/>
                <w:szCs w:val="24"/>
              </w:rPr>
              <w:t>146692,1</w:t>
            </w:r>
          </w:p>
        </w:tc>
        <w:tc>
          <w:tcPr>
            <w:tcW w:w="2268" w:type="dxa"/>
            <w:gridSpan w:val="2"/>
            <w:tcBorders>
              <w:top w:val="single" w:sz="4" w:space="0" w:color="auto"/>
              <w:left w:val="nil"/>
              <w:bottom w:val="single" w:sz="4" w:space="0" w:color="auto"/>
              <w:right w:val="single" w:sz="4" w:space="0" w:color="auto"/>
            </w:tcBorders>
          </w:tcPr>
          <w:p w:rsidR="008124CF" w:rsidRPr="009C09BA" w:rsidRDefault="008124CF" w:rsidP="00832946">
            <w:pPr>
              <w:rPr>
                <w:rFonts w:ascii="Arial" w:hAnsi="Arial" w:cs="Arial"/>
                <w:sz w:val="24"/>
                <w:szCs w:val="24"/>
              </w:rPr>
            </w:pPr>
            <w:r w:rsidRPr="009C09BA">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9C09BA" w:rsidRPr="009C09BA" w:rsidTr="009C09BA">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6</w:t>
            </w:r>
          </w:p>
        </w:tc>
        <w:tc>
          <w:tcPr>
            <w:tcW w:w="3148"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 федерального и районного бюджетов</w:t>
            </w:r>
          </w:p>
        </w:tc>
        <w:tc>
          <w:tcPr>
            <w:tcW w:w="2022"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784" w:type="dxa"/>
            <w:tcBorders>
              <w:top w:val="single" w:sz="4" w:space="0" w:color="auto"/>
              <w:left w:val="nil"/>
              <w:bottom w:val="single" w:sz="4" w:space="0" w:color="auto"/>
              <w:right w:val="single" w:sz="4" w:space="0" w:color="auto"/>
            </w:tcBorders>
            <w:noWrap/>
          </w:tcPr>
          <w:p w:rsidR="00832946" w:rsidRPr="009C09BA" w:rsidRDefault="008B0A4E" w:rsidP="00832946">
            <w:pPr>
              <w:jc w:val="center"/>
              <w:rPr>
                <w:rFonts w:ascii="Arial" w:hAnsi="Arial" w:cs="Arial"/>
                <w:sz w:val="24"/>
                <w:szCs w:val="24"/>
              </w:rPr>
            </w:pPr>
            <w:r w:rsidRPr="009C09BA">
              <w:rPr>
                <w:rFonts w:ascii="Arial" w:hAnsi="Arial" w:cs="Arial"/>
                <w:sz w:val="24"/>
                <w:szCs w:val="24"/>
              </w:rPr>
              <w:t>1403</w:t>
            </w:r>
          </w:p>
        </w:tc>
        <w:tc>
          <w:tcPr>
            <w:tcW w:w="866" w:type="dxa"/>
            <w:tcBorders>
              <w:top w:val="single" w:sz="4" w:space="0" w:color="auto"/>
              <w:left w:val="nil"/>
              <w:bottom w:val="single" w:sz="4" w:space="0" w:color="auto"/>
              <w:right w:val="single" w:sz="4" w:space="0" w:color="auto"/>
            </w:tcBorders>
            <w:noWrap/>
          </w:tcPr>
          <w:p w:rsidR="00832946" w:rsidRPr="009C09BA" w:rsidRDefault="008B0A4E" w:rsidP="00832946">
            <w:pPr>
              <w:jc w:val="center"/>
              <w:rPr>
                <w:rFonts w:ascii="Arial" w:hAnsi="Arial" w:cs="Arial"/>
                <w:sz w:val="24"/>
                <w:szCs w:val="24"/>
              </w:rPr>
            </w:pPr>
            <w:r w:rsidRPr="009C09BA">
              <w:rPr>
                <w:rFonts w:ascii="Arial" w:hAnsi="Arial" w:cs="Arial"/>
                <w:sz w:val="24"/>
                <w:szCs w:val="24"/>
              </w:rPr>
              <w:t>151</w:t>
            </w:r>
            <w:r w:rsidR="00832946" w:rsidRPr="009C09BA">
              <w:rPr>
                <w:rFonts w:ascii="Arial" w:hAnsi="Arial" w:cs="Arial"/>
                <w:sz w:val="24"/>
                <w:szCs w:val="24"/>
              </w:rPr>
              <w:t>хххх</w:t>
            </w:r>
            <w:r w:rsidRPr="009C09BA">
              <w:rPr>
                <w:rFonts w:ascii="Arial" w:hAnsi="Arial" w:cs="Arial"/>
                <w:sz w:val="24"/>
                <w:szCs w:val="24"/>
              </w:rPr>
              <w:t>ххх</w:t>
            </w:r>
          </w:p>
        </w:tc>
        <w:tc>
          <w:tcPr>
            <w:tcW w:w="5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992" w:type="dxa"/>
            <w:tcBorders>
              <w:top w:val="single" w:sz="4" w:space="0" w:color="auto"/>
              <w:left w:val="nil"/>
              <w:bottom w:val="single" w:sz="4" w:space="0" w:color="auto"/>
              <w:right w:val="single" w:sz="4" w:space="0" w:color="auto"/>
            </w:tcBorders>
            <w:noWrap/>
          </w:tcPr>
          <w:p w:rsidR="00832946" w:rsidRPr="009C09BA" w:rsidRDefault="00F316D9" w:rsidP="00832946">
            <w:pPr>
              <w:jc w:val="center"/>
              <w:rPr>
                <w:rFonts w:ascii="Arial" w:hAnsi="Arial" w:cs="Arial"/>
                <w:sz w:val="24"/>
                <w:szCs w:val="24"/>
              </w:rPr>
            </w:pPr>
            <w:r w:rsidRPr="009C09BA">
              <w:rPr>
                <w:rFonts w:ascii="Arial" w:hAnsi="Arial" w:cs="Arial"/>
                <w:sz w:val="24"/>
                <w:szCs w:val="24"/>
              </w:rPr>
              <w:t>15554,5</w:t>
            </w:r>
          </w:p>
        </w:tc>
        <w:tc>
          <w:tcPr>
            <w:tcW w:w="1134" w:type="dxa"/>
            <w:tcBorders>
              <w:top w:val="single" w:sz="4" w:space="0" w:color="auto"/>
              <w:left w:val="nil"/>
              <w:bottom w:val="single" w:sz="4" w:space="0" w:color="auto"/>
              <w:right w:val="single" w:sz="4" w:space="0" w:color="auto"/>
            </w:tcBorders>
            <w:noWrap/>
          </w:tcPr>
          <w:p w:rsidR="00832946" w:rsidRPr="009C09BA" w:rsidRDefault="00F573EA" w:rsidP="00DB2CC3">
            <w:pPr>
              <w:jc w:val="center"/>
              <w:rPr>
                <w:rFonts w:ascii="Arial" w:hAnsi="Arial" w:cs="Arial"/>
                <w:sz w:val="24"/>
                <w:szCs w:val="24"/>
              </w:rPr>
            </w:pPr>
            <w:r w:rsidRPr="009C09BA">
              <w:rPr>
                <w:rFonts w:ascii="Arial" w:hAnsi="Arial" w:cs="Arial"/>
                <w:sz w:val="24"/>
                <w:szCs w:val="24"/>
              </w:rPr>
              <w:t>3931,2</w:t>
            </w:r>
          </w:p>
        </w:tc>
        <w:tc>
          <w:tcPr>
            <w:tcW w:w="1134" w:type="dxa"/>
            <w:tcBorders>
              <w:top w:val="single" w:sz="4" w:space="0" w:color="auto"/>
              <w:left w:val="nil"/>
              <w:bottom w:val="single" w:sz="4" w:space="0" w:color="auto"/>
              <w:right w:val="single" w:sz="4" w:space="0" w:color="auto"/>
            </w:tcBorders>
            <w:shd w:val="clear" w:color="auto" w:fill="auto"/>
            <w:noWrap/>
          </w:tcPr>
          <w:p w:rsidR="00832946" w:rsidRPr="009C09BA" w:rsidRDefault="00F573EA" w:rsidP="00832946">
            <w:pPr>
              <w:jc w:val="center"/>
              <w:rPr>
                <w:rFonts w:ascii="Arial" w:hAnsi="Arial" w:cs="Arial"/>
                <w:sz w:val="24"/>
                <w:szCs w:val="24"/>
              </w:rPr>
            </w:pPr>
            <w:r w:rsidRPr="009C09BA">
              <w:rPr>
                <w:rFonts w:ascii="Arial" w:hAnsi="Arial" w:cs="Arial"/>
                <w:sz w:val="24"/>
                <w:szCs w:val="24"/>
              </w:rPr>
              <w:t>4131,8</w:t>
            </w:r>
          </w:p>
        </w:tc>
        <w:tc>
          <w:tcPr>
            <w:tcW w:w="1276" w:type="dxa"/>
            <w:tcBorders>
              <w:top w:val="single" w:sz="4" w:space="0" w:color="auto"/>
              <w:left w:val="nil"/>
              <w:bottom w:val="single" w:sz="4" w:space="0" w:color="auto"/>
              <w:right w:val="single" w:sz="4" w:space="0" w:color="auto"/>
            </w:tcBorders>
          </w:tcPr>
          <w:p w:rsidR="00832946" w:rsidRPr="009C09BA" w:rsidRDefault="00F573EA" w:rsidP="00DB2CC3">
            <w:pPr>
              <w:jc w:val="center"/>
              <w:rPr>
                <w:rFonts w:ascii="Arial" w:hAnsi="Arial" w:cs="Arial"/>
                <w:sz w:val="24"/>
                <w:szCs w:val="24"/>
              </w:rPr>
            </w:pPr>
            <w:r w:rsidRPr="009C09BA">
              <w:rPr>
                <w:rFonts w:ascii="Arial" w:hAnsi="Arial" w:cs="Arial"/>
                <w:sz w:val="24"/>
                <w:szCs w:val="24"/>
              </w:rPr>
              <w:t>23617,5</w:t>
            </w:r>
          </w:p>
        </w:tc>
        <w:tc>
          <w:tcPr>
            <w:tcW w:w="2268"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9C09BA" w:rsidRPr="009C09BA" w:rsidTr="009C09BA">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8</w:t>
            </w:r>
          </w:p>
        </w:tc>
        <w:tc>
          <w:tcPr>
            <w:tcW w:w="3148"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2.1: Повышение доходного потенциала бюджетов </w:t>
            </w:r>
            <w:r w:rsidRPr="009C09BA">
              <w:rPr>
                <w:rFonts w:ascii="Arial" w:hAnsi="Arial" w:cs="Arial"/>
                <w:sz w:val="24"/>
                <w:szCs w:val="24"/>
              </w:rPr>
              <w:lastRenderedPageBreak/>
              <w:t xml:space="preserve">поселений </w:t>
            </w:r>
          </w:p>
        </w:tc>
        <w:tc>
          <w:tcPr>
            <w:tcW w:w="2022"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 xml:space="preserve">Финансовое управление администрации </w:t>
            </w:r>
            <w:r w:rsidRPr="009C09BA">
              <w:rPr>
                <w:rFonts w:ascii="Arial" w:hAnsi="Arial" w:cs="Arial"/>
                <w:sz w:val="24"/>
                <w:szCs w:val="24"/>
              </w:rPr>
              <w:lastRenderedPageBreak/>
              <w:t>Боготольского района</w:t>
            </w: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lastRenderedPageBreak/>
              <w:t>Х</w:t>
            </w:r>
          </w:p>
        </w:tc>
        <w:tc>
          <w:tcPr>
            <w:tcW w:w="784"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66"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Рост объема налоговых и неналоговых </w:t>
            </w:r>
            <w:r w:rsidRPr="009C09BA">
              <w:rPr>
                <w:rFonts w:ascii="Arial" w:hAnsi="Arial" w:cs="Arial"/>
                <w:sz w:val="24"/>
                <w:szCs w:val="24"/>
              </w:rPr>
              <w:lastRenderedPageBreak/>
              <w:t>доходов местных бюджетов в общем объеме доходов местных бюджетов (</w:t>
            </w:r>
            <w:r w:rsidR="0086436B" w:rsidRPr="009C09BA">
              <w:rPr>
                <w:rFonts w:ascii="Arial" w:hAnsi="Arial" w:cs="Arial"/>
                <w:sz w:val="24"/>
                <w:szCs w:val="24"/>
              </w:rPr>
              <w:t>10,51</w:t>
            </w:r>
            <w:r w:rsidRPr="009C09BA">
              <w:rPr>
                <w:rFonts w:ascii="Arial" w:hAnsi="Arial" w:cs="Arial"/>
                <w:sz w:val="24"/>
                <w:szCs w:val="24"/>
              </w:rPr>
              <w:t>млн. рублей в 202</w:t>
            </w:r>
            <w:r w:rsidR="00974E11" w:rsidRPr="009C09BA">
              <w:rPr>
                <w:rFonts w:ascii="Arial" w:hAnsi="Arial" w:cs="Arial"/>
                <w:sz w:val="24"/>
                <w:szCs w:val="24"/>
              </w:rPr>
              <w:t>3</w:t>
            </w:r>
            <w:r w:rsidRPr="009C09BA">
              <w:rPr>
                <w:rFonts w:ascii="Arial" w:hAnsi="Arial" w:cs="Arial"/>
                <w:sz w:val="24"/>
                <w:szCs w:val="24"/>
              </w:rPr>
              <w:t xml:space="preserve"> году,</w:t>
            </w:r>
          </w:p>
          <w:p w:rsidR="00832946" w:rsidRPr="009C09BA" w:rsidRDefault="00BB4735" w:rsidP="00F4679D">
            <w:pPr>
              <w:rPr>
                <w:rFonts w:ascii="Arial" w:hAnsi="Arial" w:cs="Arial"/>
                <w:sz w:val="24"/>
                <w:szCs w:val="24"/>
              </w:rPr>
            </w:pPr>
            <w:r w:rsidRPr="009C09BA">
              <w:rPr>
                <w:rFonts w:ascii="Arial" w:hAnsi="Arial" w:cs="Arial"/>
                <w:sz w:val="24"/>
                <w:szCs w:val="24"/>
              </w:rPr>
              <w:t>9,6</w:t>
            </w:r>
            <w:r w:rsidR="00832946" w:rsidRPr="009C09BA">
              <w:rPr>
                <w:rFonts w:ascii="Arial" w:hAnsi="Arial" w:cs="Arial"/>
                <w:sz w:val="24"/>
                <w:szCs w:val="24"/>
              </w:rPr>
              <w:t xml:space="preserve"> млн. рублей в 202</w:t>
            </w:r>
            <w:r w:rsidR="00974E11" w:rsidRPr="009C09BA">
              <w:rPr>
                <w:rFonts w:ascii="Arial" w:hAnsi="Arial" w:cs="Arial"/>
                <w:sz w:val="24"/>
                <w:szCs w:val="24"/>
              </w:rPr>
              <w:t>4</w:t>
            </w:r>
            <w:r w:rsidR="00832946" w:rsidRPr="009C09BA">
              <w:rPr>
                <w:rFonts w:ascii="Arial" w:hAnsi="Arial" w:cs="Arial"/>
                <w:sz w:val="24"/>
                <w:szCs w:val="24"/>
              </w:rPr>
              <w:t xml:space="preserve"> году, </w:t>
            </w:r>
            <w:r w:rsidRPr="009C09BA">
              <w:rPr>
                <w:rFonts w:ascii="Arial" w:hAnsi="Arial" w:cs="Arial"/>
                <w:sz w:val="24"/>
                <w:szCs w:val="24"/>
              </w:rPr>
              <w:t>9,6</w:t>
            </w:r>
            <w:r w:rsidR="00832946" w:rsidRPr="009C09BA">
              <w:rPr>
                <w:rFonts w:ascii="Arial" w:hAnsi="Arial" w:cs="Arial"/>
                <w:sz w:val="24"/>
                <w:szCs w:val="24"/>
              </w:rPr>
              <w:t xml:space="preserve"> млн. рублей в 202</w:t>
            </w:r>
            <w:r w:rsidR="00974E11" w:rsidRPr="009C09BA">
              <w:rPr>
                <w:rFonts w:ascii="Arial" w:hAnsi="Arial" w:cs="Arial"/>
                <w:sz w:val="24"/>
                <w:szCs w:val="24"/>
              </w:rPr>
              <w:t xml:space="preserve">5 </w:t>
            </w:r>
            <w:r w:rsidR="00832946" w:rsidRPr="009C09BA">
              <w:rPr>
                <w:rFonts w:ascii="Arial" w:hAnsi="Arial" w:cs="Arial"/>
                <w:sz w:val="24"/>
                <w:szCs w:val="24"/>
              </w:rPr>
              <w:t>г.</w:t>
            </w:r>
            <w:r w:rsidR="0086436B" w:rsidRPr="009C09BA">
              <w:rPr>
                <w:rFonts w:ascii="Arial" w:hAnsi="Arial" w:cs="Arial"/>
                <w:sz w:val="24"/>
                <w:szCs w:val="24"/>
              </w:rPr>
              <w:t>,9,8 млн. рублей в 2026 году</w:t>
            </w:r>
            <w:r w:rsidR="00832946" w:rsidRPr="009C09BA">
              <w:rPr>
                <w:rFonts w:ascii="Arial" w:hAnsi="Arial" w:cs="Arial"/>
                <w:sz w:val="24"/>
                <w:szCs w:val="24"/>
              </w:rPr>
              <w:t xml:space="preserve"> ).</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9C09BA" w:rsidRPr="009C09BA" w:rsidTr="009C09BA">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10</w:t>
            </w:r>
          </w:p>
        </w:tc>
        <w:tc>
          <w:tcPr>
            <w:tcW w:w="3148"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2022"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84"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66"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51"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rsidR="00832946" w:rsidRPr="009C09BA" w:rsidRDefault="00832946" w:rsidP="00832946">
      <w:pPr>
        <w:rPr>
          <w:rFonts w:ascii="Arial" w:hAnsi="Arial" w:cs="Arial"/>
          <w:sz w:val="24"/>
          <w:szCs w:val="24"/>
        </w:rPr>
      </w:pPr>
    </w:p>
    <w:p w:rsidR="00832946" w:rsidRPr="009C09BA" w:rsidRDefault="00832946" w:rsidP="00832946">
      <w:pPr>
        <w:rPr>
          <w:rFonts w:ascii="Arial" w:hAnsi="Arial" w:cs="Arial"/>
          <w:sz w:val="24"/>
          <w:szCs w:val="24"/>
        </w:rPr>
        <w:sectPr w:rsidR="00832946" w:rsidRPr="009C09BA" w:rsidSect="00832946">
          <w:pgSz w:w="16838" w:h="11905" w:orient="landscape"/>
          <w:pgMar w:top="1701" w:right="1134" w:bottom="851" w:left="1134" w:header="142" w:footer="720" w:gutter="0"/>
          <w:cols w:space="720"/>
          <w:noEndnote/>
          <w:docGrid w:linePitch="299"/>
        </w:sectPr>
      </w:pPr>
    </w:p>
    <w:p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4</w:t>
      </w:r>
    </w:p>
    <w:p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муниципальной программе </w:t>
      </w:r>
      <w:r w:rsidR="009C09BA">
        <w:rPr>
          <w:rFonts w:ascii="Arial" w:hAnsi="Arial" w:cs="Arial"/>
          <w:sz w:val="24"/>
          <w:szCs w:val="24"/>
        </w:rPr>
        <w:t>«</w:t>
      </w:r>
      <w:r w:rsidRPr="009C09BA">
        <w:rPr>
          <w:rFonts w:ascii="Arial" w:hAnsi="Arial" w:cs="Arial"/>
          <w:sz w:val="24"/>
          <w:szCs w:val="24"/>
        </w:rPr>
        <w:t>Управление</w:t>
      </w:r>
    </w:p>
    <w:p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муниципальными финансами Боготольского</w:t>
      </w:r>
    </w:p>
    <w:p w:rsidR="00832946" w:rsidRPr="009C09BA" w:rsidRDefault="00832946" w:rsidP="00832946">
      <w:pPr>
        <w:jc w:val="right"/>
        <w:rPr>
          <w:rFonts w:ascii="Arial" w:hAnsi="Arial" w:cs="Arial"/>
          <w:sz w:val="24"/>
          <w:szCs w:val="24"/>
        </w:rPr>
      </w:pPr>
      <w:r w:rsidRPr="009C09BA">
        <w:rPr>
          <w:rFonts w:ascii="Arial" w:hAnsi="Arial" w:cs="Arial"/>
          <w:sz w:val="24"/>
          <w:szCs w:val="24"/>
        </w:rPr>
        <w:t>района</w:t>
      </w:r>
      <w:r w:rsidR="009C09BA">
        <w:rPr>
          <w:rFonts w:ascii="Arial" w:hAnsi="Arial" w:cs="Arial"/>
          <w:sz w:val="24"/>
          <w:szCs w:val="24"/>
        </w:rPr>
        <w:t>»</w:t>
      </w:r>
    </w:p>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Подпрограмма</w:t>
      </w:r>
    </w:p>
    <w:p w:rsidR="00832946" w:rsidRPr="009C09BA" w:rsidRDefault="009C09BA" w:rsidP="00832946">
      <w:pPr>
        <w:jc w:val="cente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 долгом Боготольского района</w:t>
      </w:r>
      <w:r>
        <w:rPr>
          <w:rFonts w:ascii="Arial" w:hAnsi="Arial" w:cs="Arial"/>
          <w:sz w:val="24"/>
          <w:szCs w:val="24"/>
        </w:rPr>
        <w:t>»</w:t>
      </w:r>
    </w:p>
    <w:p w:rsidR="00832946" w:rsidRPr="009C09BA" w:rsidRDefault="00832946" w:rsidP="00832946">
      <w:pPr>
        <w:jc w:val="center"/>
        <w:rPr>
          <w:rFonts w:ascii="Arial" w:hAnsi="Arial" w:cs="Arial"/>
          <w:sz w:val="24"/>
          <w:szCs w:val="24"/>
        </w:rPr>
      </w:pPr>
      <w:r w:rsidRPr="009C09BA">
        <w:rPr>
          <w:rFonts w:ascii="Arial" w:hAnsi="Arial" w:cs="Arial"/>
          <w:sz w:val="24"/>
          <w:szCs w:val="24"/>
        </w:rPr>
        <w:t>1.</w:t>
      </w:r>
      <w:r w:rsidRPr="009C09BA">
        <w:rPr>
          <w:rFonts w:ascii="Arial" w:hAnsi="Arial" w:cs="Arial"/>
          <w:sz w:val="24"/>
          <w:szCs w:val="24"/>
          <w:lang w:val="en-US"/>
        </w:rPr>
        <w:t xml:space="preserve"> </w:t>
      </w:r>
      <w:r w:rsidRPr="009C09BA">
        <w:rPr>
          <w:rFonts w:ascii="Arial" w:hAnsi="Arial" w:cs="Arial"/>
          <w:sz w:val="24"/>
          <w:szCs w:val="24"/>
        </w:rPr>
        <w:t>Паспорт подпрограммы</w:t>
      </w:r>
    </w:p>
    <w:p w:rsidR="00832946" w:rsidRPr="009C09BA" w:rsidRDefault="00832946" w:rsidP="00832946">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9C09BA" w:rsidRPr="009C09BA" w:rsidTr="00832946">
        <w:trPr>
          <w:tblCellSpacing w:w="5" w:type="nil"/>
        </w:trPr>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Наименование подпрограммы</w:t>
            </w:r>
          </w:p>
        </w:tc>
        <w:tc>
          <w:tcPr>
            <w:tcW w:w="7239" w:type="dxa"/>
          </w:tcPr>
          <w:p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 долгом Боготольского района</w:t>
            </w:r>
            <w:r>
              <w:rPr>
                <w:rFonts w:ascii="Arial" w:hAnsi="Arial" w:cs="Arial"/>
                <w:sz w:val="24"/>
                <w:szCs w:val="24"/>
              </w:rPr>
              <w:t>»</w:t>
            </w:r>
            <w:r w:rsidR="00832946" w:rsidRPr="009C09BA">
              <w:rPr>
                <w:rFonts w:ascii="Arial" w:hAnsi="Arial" w:cs="Arial"/>
                <w:sz w:val="24"/>
                <w:szCs w:val="24"/>
              </w:rPr>
              <w:t xml:space="preserve"> (далее – подпрограмма)</w:t>
            </w:r>
          </w:p>
        </w:tc>
      </w:tr>
      <w:tr w:rsidR="009C09BA" w:rsidRPr="009C09BA" w:rsidTr="00832946">
        <w:trPr>
          <w:tblCellSpacing w:w="5" w:type="nil"/>
        </w:trPr>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9C09BA" w:rsidRPr="009C09BA" w:rsidTr="00832946">
        <w:trPr>
          <w:tblCellSpacing w:w="5" w:type="nil"/>
        </w:trPr>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239" w:type="dxa"/>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 (далее – финансовое управление)</w:t>
            </w:r>
          </w:p>
        </w:tc>
      </w:tr>
      <w:tr w:rsidR="009C09BA" w:rsidRPr="009C09BA" w:rsidTr="00832946">
        <w:trPr>
          <w:tblCellSpacing w:w="5" w:type="nil"/>
        </w:trPr>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Финансовое управление </w:t>
            </w:r>
          </w:p>
        </w:tc>
      </w:tr>
      <w:tr w:rsidR="009C09BA" w:rsidRPr="009C09BA" w:rsidTr="00832946">
        <w:trPr>
          <w:tblCellSpacing w:w="5" w:type="nil"/>
        </w:trPr>
        <w:tc>
          <w:tcPr>
            <w:tcW w:w="2400" w:type="dxa"/>
          </w:tcPr>
          <w:p w:rsidR="00832946" w:rsidRPr="009C09BA" w:rsidRDefault="00832946" w:rsidP="00832946">
            <w:pPr>
              <w:rPr>
                <w:rFonts w:ascii="Arial" w:hAnsi="Arial" w:cs="Arial"/>
                <w:sz w:val="24"/>
                <w:szCs w:val="24"/>
              </w:rPr>
            </w:pPr>
            <w:r w:rsidRPr="009C09BA">
              <w:rPr>
                <w:rFonts w:ascii="Arial" w:eastAsia="Calibri" w:hAnsi="Arial" w:cs="Arial"/>
                <w:sz w:val="24"/>
                <w:szCs w:val="24"/>
              </w:rPr>
              <w:t>Цель и задачи подпрограммы</w:t>
            </w:r>
          </w:p>
        </w:tc>
        <w:tc>
          <w:tcPr>
            <w:tcW w:w="7239" w:type="dxa"/>
          </w:tcPr>
          <w:p w:rsidR="00832946" w:rsidRPr="009C09BA" w:rsidRDefault="00832946" w:rsidP="00832946">
            <w:pPr>
              <w:rPr>
                <w:rFonts w:ascii="Arial" w:hAnsi="Arial" w:cs="Arial"/>
                <w:sz w:val="24"/>
                <w:szCs w:val="24"/>
              </w:rPr>
            </w:pPr>
            <w:r w:rsidRPr="009C09BA">
              <w:rPr>
                <w:rFonts w:ascii="Arial" w:hAnsi="Arial" w:cs="Arial"/>
                <w:sz w:val="24"/>
                <w:szCs w:val="24"/>
              </w:rPr>
              <w:t>Цель:</w:t>
            </w:r>
          </w:p>
          <w:p w:rsidR="00832946" w:rsidRPr="009C09BA" w:rsidRDefault="00832946" w:rsidP="00832946">
            <w:pPr>
              <w:rPr>
                <w:rFonts w:ascii="Arial" w:hAnsi="Arial" w:cs="Arial"/>
                <w:sz w:val="24"/>
                <w:szCs w:val="24"/>
              </w:rPr>
            </w:pPr>
            <w:r w:rsidRPr="009C09BA">
              <w:rPr>
                <w:rFonts w:ascii="Arial" w:hAnsi="Arial" w:cs="Arial"/>
                <w:sz w:val="24"/>
                <w:szCs w:val="24"/>
              </w:rPr>
              <w:t>Эффективное управление муниципальным долгом Боготольского района (далее – муниципальный долг).</w:t>
            </w:r>
          </w:p>
          <w:p w:rsidR="00832946" w:rsidRPr="009C09BA" w:rsidRDefault="00832946" w:rsidP="00832946">
            <w:pPr>
              <w:rPr>
                <w:rFonts w:ascii="Arial" w:hAnsi="Arial" w:cs="Arial"/>
                <w:sz w:val="24"/>
                <w:szCs w:val="24"/>
              </w:rPr>
            </w:pPr>
            <w:r w:rsidRPr="009C09BA">
              <w:rPr>
                <w:rFonts w:ascii="Arial" w:hAnsi="Arial" w:cs="Arial"/>
                <w:sz w:val="24"/>
                <w:szCs w:val="24"/>
              </w:rPr>
              <w:t>Задачи:</w:t>
            </w:r>
          </w:p>
          <w:p w:rsidR="00832946" w:rsidRPr="009C09BA" w:rsidRDefault="00832946" w:rsidP="00832946">
            <w:pPr>
              <w:rPr>
                <w:rFonts w:ascii="Arial" w:hAnsi="Arial" w:cs="Arial"/>
                <w:sz w:val="24"/>
                <w:szCs w:val="24"/>
              </w:rPr>
            </w:pPr>
            <w:r w:rsidRPr="009C09BA">
              <w:rPr>
                <w:rFonts w:ascii="Arial" w:hAnsi="Arial" w:cs="Arial"/>
                <w:sz w:val="24"/>
                <w:szCs w:val="24"/>
              </w:rPr>
              <w:t>1. Сохранение объема и структуры муниципального долга на экономически безопасном уровне;</w:t>
            </w:r>
          </w:p>
          <w:p w:rsidR="00832946" w:rsidRPr="009C09BA" w:rsidRDefault="00832946" w:rsidP="00832946">
            <w:pPr>
              <w:rPr>
                <w:rFonts w:ascii="Arial" w:hAnsi="Arial" w:cs="Arial"/>
                <w:sz w:val="24"/>
                <w:szCs w:val="24"/>
              </w:rPr>
            </w:pPr>
            <w:r w:rsidRPr="009C09BA">
              <w:rPr>
                <w:rFonts w:ascii="Arial" w:hAnsi="Arial" w:cs="Arial"/>
                <w:sz w:val="24"/>
                <w:szCs w:val="24"/>
              </w:rPr>
              <w:t xml:space="preserve">2. Соблюдение ограничений по объему муниципального долга </w:t>
            </w:r>
            <w:r w:rsidRPr="009C09BA">
              <w:rPr>
                <w:rFonts w:ascii="Arial" w:hAnsi="Arial" w:cs="Arial"/>
                <w:sz w:val="24"/>
                <w:szCs w:val="24"/>
              </w:rPr>
              <w:lastRenderedPageBreak/>
              <w:t>и расходам на его обслуживание установленных федеральным законодательством;</w:t>
            </w:r>
          </w:p>
          <w:p w:rsidR="00832946" w:rsidRPr="009C09BA" w:rsidRDefault="00832946" w:rsidP="00832946">
            <w:pPr>
              <w:rPr>
                <w:rFonts w:ascii="Arial" w:hAnsi="Arial" w:cs="Arial"/>
                <w:sz w:val="24"/>
                <w:szCs w:val="24"/>
              </w:rPr>
            </w:pPr>
            <w:r w:rsidRPr="009C09BA">
              <w:rPr>
                <w:rFonts w:ascii="Arial" w:hAnsi="Arial" w:cs="Arial"/>
                <w:sz w:val="24"/>
                <w:szCs w:val="24"/>
              </w:rPr>
              <w:t>3. Обслуживание муниципального долга</w:t>
            </w:r>
          </w:p>
        </w:tc>
      </w:tr>
      <w:tr w:rsidR="009C09BA" w:rsidRPr="009C09BA" w:rsidTr="00832946">
        <w:trPr>
          <w:tblCellSpacing w:w="5" w:type="nil"/>
        </w:trPr>
        <w:tc>
          <w:tcPr>
            <w:tcW w:w="2400" w:type="dxa"/>
          </w:tcPr>
          <w:p w:rsidR="00832946" w:rsidRPr="009C09BA" w:rsidRDefault="00832946" w:rsidP="00832946">
            <w:pPr>
              <w:rPr>
                <w:rFonts w:ascii="Arial" w:hAnsi="Arial" w:cs="Arial"/>
                <w:sz w:val="24"/>
                <w:szCs w:val="24"/>
              </w:rPr>
            </w:pPr>
            <w:r w:rsidRPr="009C09BA">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rsidR="00832946" w:rsidRPr="009C09BA" w:rsidRDefault="00832946" w:rsidP="00832946">
            <w:pPr>
              <w:rPr>
                <w:rFonts w:ascii="Arial" w:hAnsi="Arial" w:cs="Arial"/>
                <w:sz w:val="24"/>
                <w:szCs w:val="24"/>
              </w:rPr>
            </w:pPr>
            <w:r w:rsidRPr="009C09BA">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9C09BA" w:rsidRPr="009C09BA" w:rsidTr="00832946">
        <w:trPr>
          <w:tblCellSpacing w:w="5" w:type="nil"/>
        </w:trPr>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Сроки реализации </w:t>
            </w:r>
            <w:r w:rsidRPr="009C09BA">
              <w:rPr>
                <w:rFonts w:ascii="Arial" w:eastAsia="Calibri" w:hAnsi="Arial" w:cs="Arial"/>
                <w:sz w:val="24"/>
                <w:szCs w:val="24"/>
              </w:rPr>
              <w:t>подпрограммы</w:t>
            </w:r>
          </w:p>
        </w:tc>
        <w:tc>
          <w:tcPr>
            <w:tcW w:w="7239" w:type="dxa"/>
          </w:tcPr>
          <w:p w:rsidR="00832946" w:rsidRPr="009C09BA" w:rsidRDefault="00832946" w:rsidP="00D87A6D">
            <w:pP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4</w:t>
            </w:r>
            <w:r w:rsidRPr="009C09BA">
              <w:rPr>
                <w:rFonts w:ascii="Arial" w:hAnsi="Arial" w:cs="Arial"/>
                <w:sz w:val="24"/>
                <w:szCs w:val="24"/>
              </w:rPr>
              <w:t xml:space="preserve"> - 202</w:t>
            </w:r>
            <w:r w:rsidR="00C2506F" w:rsidRPr="009C09BA">
              <w:rPr>
                <w:rFonts w:ascii="Arial" w:hAnsi="Arial" w:cs="Arial"/>
                <w:sz w:val="24"/>
                <w:szCs w:val="24"/>
              </w:rPr>
              <w:t>6</w:t>
            </w:r>
          </w:p>
        </w:tc>
      </w:tr>
      <w:tr w:rsidR="00832946" w:rsidRPr="009C09BA" w:rsidTr="00832946">
        <w:trPr>
          <w:tblCellSpacing w:w="5" w:type="nil"/>
        </w:trPr>
        <w:tc>
          <w:tcPr>
            <w:tcW w:w="2400" w:type="dxa"/>
          </w:tcPr>
          <w:p w:rsidR="00832946" w:rsidRPr="009C09BA" w:rsidRDefault="00832946" w:rsidP="00832946">
            <w:pPr>
              <w:rPr>
                <w:rFonts w:ascii="Arial" w:hAnsi="Arial" w:cs="Arial"/>
                <w:sz w:val="24"/>
                <w:szCs w:val="24"/>
              </w:rPr>
            </w:pPr>
            <w:r w:rsidRPr="009C09BA">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9C09BA">
              <w:rPr>
                <w:rFonts w:ascii="Arial" w:hAnsi="Arial" w:cs="Arial"/>
                <w:bCs/>
                <w:spacing w:val="-4"/>
                <w:sz w:val="24"/>
                <w:szCs w:val="24"/>
              </w:rPr>
              <w:t>на очередной финансовый год и плановый период</w:t>
            </w:r>
          </w:p>
        </w:tc>
        <w:tc>
          <w:tcPr>
            <w:tcW w:w="7239" w:type="dxa"/>
          </w:tcPr>
          <w:p w:rsidR="00832946" w:rsidRPr="009C09BA" w:rsidRDefault="00832946" w:rsidP="00832946">
            <w:pPr>
              <w:rPr>
                <w:rFonts w:ascii="Arial" w:hAnsi="Arial" w:cs="Arial"/>
                <w:sz w:val="24"/>
                <w:szCs w:val="24"/>
              </w:rPr>
            </w:pPr>
            <w:r w:rsidRPr="009C09BA">
              <w:rPr>
                <w:rFonts w:ascii="Arial" w:hAnsi="Arial" w:cs="Arial"/>
                <w:sz w:val="24"/>
                <w:szCs w:val="24"/>
              </w:rPr>
              <w:t>Объем средств районного бюджета на реализацию меропри</w:t>
            </w:r>
            <w:r w:rsidR="00C2506F" w:rsidRPr="009C09BA">
              <w:rPr>
                <w:rFonts w:ascii="Arial" w:hAnsi="Arial" w:cs="Arial"/>
                <w:sz w:val="24"/>
                <w:szCs w:val="24"/>
              </w:rPr>
              <w:t>ятий подпрограммы составляет 1,1</w:t>
            </w:r>
            <w:r w:rsidRPr="009C09BA">
              <w:rPr>
                <w:rFonts w:ascii="Arial" w:hAnsi="Arial" w:cs="Arial"/>
                <w:sz w:val="24"/>
                <w:szCs w:val="24"/>
              </w:rPr>
              <w:t xml:space="preserve"> тыс. рублей, в том числе по годам:</w:t>
            </w:r>
          </w:p>
          <w:p w:rsidR="00832946" w:rsidRPr="009C09BA" w:rsidRDefault="00832946" w:rsidP="00832946">
            <w:pP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4 год – 1,1</w:t>
            </w:r>
            <w:r w:rsidRPr="009C09BA">
              <w:rPr>
                <w:rFonts w:ascii="Arial" w:hAnsi="Arial" w:cs="Arial"/>
                <w:sz w:val="24"/>
                <w:szCs w:val="24"/>
              </w:rPr>
              <w:t xml:space="preserve"> тыс. рублей</w:t>
            </w:r>
          </w:p>
          <w:p w:rsidR="00832946" w:rsidRPr="009C09BA" w:rsidRDefault="00832946" w:rsidP="00832946">
            <w:pP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5</w:t>
            </w:r>
            <w:r w:rsidRPr="009C09BA">
              <w:rPr>
                <w:rFonts w:ascii="Arial" w:hAnsi="Arial" w:cs="Arial"/>
                <w:sz w:val="24"/>
                <w:szCs w:val="24"/>
              </w:rPr>
              <w:t xml:space="preserve"> год - 0,0 тыс. рублей</w:t>
            </w:r>
          </w:p>
          <w:p w:rsidR="00832946" w:rsidRPr="009C09BA" w:rsidRDefault="00832946" w:rsidP="00D87A6D">
            <w:pP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6</w:t>
            </w:r>
            <w:r w:rsidRPr="009C09BA">
              <w:rPr>
                <w:rFonts w:ascii="Arial" w:hAnsi="Arial" w:cs="Arial"/>
                <w:sz w:val="24"/>
                <w:szCs w:val="24"/>
              </w:rPr>
              <w:t xml:space="preserve"> год - 0,0 тыс. рублей</w:t>
            </w:r>
          </w:p>
        </w:tc>
      </w:tr>
    </w:tbl>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2. Мероприятия подпрограммы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Перечень подпрограммных мероприятий представлен в приложении № 2 к подпрограмме.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Главным распорядителем бюджетных средств является финансовое управление.</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3. Механизм реализации подпрограммы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В рамках решения задач подпрограммы реализуются следующие мероприятия.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Разработка программ осуществляется в соответствии с Бюджетным </w:t>
      </w:r>
      <w:r w:rsidRPr="009C09BA">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9C09BA">
        <w:rPr>
          <w:rFonts w:ascii="Arial" w:hAnsi="Arial" w:cs="Arial"/>
          <w:sz w:val="24"/>
          <w:szCs w:val="24"/>
        </w:rPr>
        <w:t>«</w:t>
      </w:r>
      <w:r w:rsidRPr="009C09BA">
        <w:rPr>
          <w:rFonts w:ascii="Arial" w:hAnsi="Arial" w:cs="Arial"/>
          <w:sz w:val="24"/>
          <w:szCs w:val="24"/>
        </w:rPr>
        <w:t>Об утверждении Положения о бюджетном процессе в Боготольском районе</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осуществление расходов на обслуживание муниципального долга.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4) соблюдение сроков исполнения долговых обязательств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3.При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w:t>
      </w:r>
      <w:r w:rsidR="009C09BA">
        <w:rPr>
          <w:rFonts w:ascii="Arial" w:hAnsi="Arial" w:cs="Arial"/>
          <w:sz w:val="24"/>
          <w:szCs w:val="24"/>
        </w:rPr>
        <w:t>«</w:t>
      </w:r>
      <w:r w:rsidRPr="009C09BA">
        <w:rPr>
          <w:rFonts w:ascii="Arial" w:hAnsi="Arial" w:cs="Arial"/>
          <w:sz w:val="24"/>
          <w:szCs w:val="24"/>
        </w:rPr>
        <w:t>Об утверждении положения о бюджетном процессе в Боготольском районе</w:t>
      </w:r>
      <w:r w:rsidR="009C09BA">
        <w:rPr>
          <w:rFonts w:ascii="Arial" w:hAnsi="Arial" w:cs="Arial"/>
          <w:sz w:val="24"/>
          <w:szCs w:val="24"/>
        </w:rPr>
        <w:t>»</w:t>
      </w:r>
      <w:r w:rsidRPr="009C09BA">
        <w:rPr>
          <w:rFonts w:ascii="Arial" w:hAnsi="Arial" w:cs="Arial"/>
          <w:sz w:val="24"/>
          <w:szCs w:val="24"/>
        </w:rPr>
        <w:t>. Получатели муниципальных услуг отсутствуют.</w:t>
      </w:r>
    </w:p>
    <w:p w:rsidR="00832946" w:rsidRPr="009C09BA" w:rsidRDefault="00832946" w:rsidP="00832946">
      <w:pPr>
        <w:ind w:firstLine="709"/>
        <w:jc w:val="both"/>
        <w:rPr>
          <w:rFonts w:ascii="Arial" w:hAnsi="Arial" w:cs="Arial"/>
          <w:sz w:val="24"/>
          <w:szCs w:val="24"/>
        </w:rPr>
      </w:pPr>
    </w:p>
    <w:p w:rsidR="001916D3" w:rsidRPr="009C09BA" w:rsidRDefault="00832946" w:rsidP="001916D3">
      <w:pPr>
        <w:jc w:val="center"/>
        <w:rPr>
          <w:rFonts w:ascii="Arial" w:hAnsi="Arial" w:cs="Arial"/>
          <w:sz w:val="24"/>
          <w:szCs w:val="24"/>
        </w:rPr>
      </w:pPr>
      <w:r w:rsidRPr="009C09BA">
        <w:rPr>
          <w:rFonts w:ascii="Arial" w:hAnsi="Arial" w:cs="Arial"/>
          <w:sz w:val="24"/>
          <w:szCs w:val="24"/>
        </w:rPr>
        <w:t xml:space="preserve">4. </w:t>
      </w:r>
      <w:r w:rsidR="001916D3" w:rsidRPr="009C09BA">
        <w:rPr>
          <w:rFonts w:ascii="Arial" w:hAnsi="Arial" w:cs="Arial"/>
          <w:sz w:val="24"/>
          <w:szCs w:val="24"/>
        </w:rPr>
        <w:t>Управление подпрограммой и контроль за исполнением подпрограммы</w:t>
      </w:r>
    </w:p>
    <w:p w:rsidR="00832946" w:rsidRPr="009C09BA" w:rsidRDefault="00832946" w:rsidP="001916D3">
      <w:pPr>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Исполнителем мероприятий подпрограммы является финансовое управление.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осуществление расходов на обслуживание муниципального долга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соблюдение сроков исполнения долговых обязательств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9C09BA">
        <w:rPr>
          <w:rFonts w:ascii="Arial" w:hAnsi="Arial" w:cs="Arial"/>
          <w:sz w:val="24"/>
          <w:szCs w:val="24"/>
        </w:rPr>
        <w:t>«</w:t>
      </w:r>
      <w:r w:rsidRPr="009C09BA">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9C09BA">
        <w:rPr>
          <w:rFonts w:ascii="Arial" w:hAnsi="Arial" w:cs="Arial"/>
          <w:sz w:val="24"/>
          <w:szCs w:val="24"/>
        </w:rPr>
        <w:t>»</w:t>
      </w:r>
      <w:r w:rsidRPr="009C09BA">
        <w:rPr>
          <w:rFonts w:ascii="Arial" w:hAnsi="Arial" w:cs="Arial"/>
          <w:sz w:val="24"/>
          <w:szCs w:val="24"/>
        </w:rPr>
        <w:t>.</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9C09BA">
        <w:rPr>
          <w:rFonts w:ascii="Arial" w:hAnsi="Arial" w:cs="Arial"/>
          <w:sz w:val="24"/>
          <w:szCs w:val="24"/>
        </w:rPr>
        <w:t>«</w:t>
      </w:r>
      <w:r w:rsidRPr="009C09BA">
        <w:rPr>
          <w:rFonts w:ascii="Arial" w:hAnsi="Arial" w:cs="Arial"/>
          <w:sz w:val="24"/>
          <w:szCs w:val="24"/>
        </w:rPr>
        <w:t>Об утверждении положения о Контрольно-счетном органе Боготольского района Красноярского края</w:t>
      </w:r>
      <w:r w:rsidR="009C09BA">
        <w:rPr>
          <w:rFonts w:ascii="Arial" w:hAnsi="Arial" w:cs="Arial"/>
          <w:sz w:val="24"/>
          <w:szCs w:val="24"/>
        </w:rPr>
        <w:t>»</w:t>
      </w:r>
      <w:r w:rsidRPr="009C09BA">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 принятия решений о разработке муниципальных программ.</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sectPr w:rsidR="00832946" w:rsidRPr="009C09BA" w:rsidSect="00832946">
          <w:pgSz w:w="11906" w:h="16838"/>
          <w:pgMar w:top="1134" w:right="850" w:bottom="1134" w:left="1701" w:header="0" w:footer="0" w:gutter="0"/>
          <w:cols w:space="720"/>
          <w:noEndnote/>
          <w:docGrid w:linePitch="360"/>
        </w:sectPr>
      </w:pPr>
    </w:p>
    <w:p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1 к подпрограмме</w:t>
      </w:r>
    </w:p>
    <w:p w:rsidR="00832946" w:rsidRPr="009C09BA" w:rsidRDefault="009C09BA" w:rsidP="00832946">
      <w:pPr>
        <w:jc w:val="right"/>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 долгом</w:t>
      </w:r>
    </w:p>
    <w:p w:rsidR="00832946" w:rsidRPr="009C09BA" w:rsidRDefault="00832946" w:rsidP="00832946">
      <w:pPr>
        <w:jc w:val="right"/>
        <w:rPr>
          <w:rFonts w:ascii="Arial" w:hAnsi="Arial" w:cs="Arial"/>
          <w:sz w:val="24"/>
          <w:szCs w:val="24"/>
        </w:rPr>
      </w:pPr>
      <w:r w:rsidRPr="009C09BA">
        <w:rPr>
          <w:rFonts w:ascii="Arial" w:hAnsi="Arial" w:cs="Arial"/>
          <w:sz w:val="24"/>
          <w:szCs w:val="24"/>
        </w:rPr>
        <w:t>Боготольского района</w:t>
      </w:r>
      <w:r w:rsidR="009C09BA">
        <w:rPr>
          <w:rFonts w:ascii="Arial" w:hAnsi="Arial" w:cs="Arial"/>
          <w:sz w:val="24"/>
          <w:szCs w:val="24"/>
        </w:rPr>
        <w:t>»</w:t>
      </w:r>
    </w:p>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и значение показателей результативности подпрограммы</w:t>
      </w:r>
    </w:p>
    <w:p w:rsidR="00832946" w:rsidRPr="009C09BA" w:rsidRDefault="00832946" w:rsidP="00832946">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9C09BA" w:rsidRPr="009C09BA" w:rsidTr="00832946">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Годы реализации муниципальной программы</w:t>
            </w:r>
          </w:p>
        </w:tc>
      </w:tr>
      <w:tr w:rsidR="009C09BA" w:rsidRPr="009C09BA" w:rsidTr="00832946">
        <w:trPr>
          <w:tblCellSpacing w:w="5" w:type="nil"/>
        </w:trPr>
        <w:tc>
          <w:tcPr>
            <w:tcW w:w="565" w:type="dxa"/>
            <w:vMerge/>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rsidR="00832946" w:rsidRPr="009C09BA" w:rsidRDefault="00832946" w:rsidP="000F04D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3</w:t>
            </w:r>
            <w:r w:rsidRPr="009C09BA">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rsidR="00832946" w:rsidRPr="009C09BA" w:rsidRDefault="00832946" w:rsidP="000F04D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4</w:t>
            </w:r>
            <w:r w:rsidRPr="009C09BA">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rsidR="00832946" w:rsidRPr="009C09BA" w:rsidRDefault="00832946" w:rsidP="000F04D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5</w:t>
            </w:r>
            <w:r w:rsidRPr="009C09BA">
              <w:rPr>
                <w:rFonts w:ascii="Arial" w:hAnsi="Arial" w:cs="Arial"/>
                <w:sz w:val="24"/>
                <w:szCs w:val="24"/>
              </w:rPr>
              <w:t xml:space="preserve"> год</w:t>
            </w:r>
          </w:p>
        </w:tc>
        <w:tc>
          <w:tcPr>
            <w:tcW w:w="849" w:type="dxa"/>
            <w:tcBorders>
              <w:left w:val="single" w:sz="4" w:space="0" w:color="auto"/>
              <w:bottom w:val="single" w:sz="4" w:space="0" w:color="auto"/>
              <w:right w:val="single" w:sz="4" w:space="0" w:color="auto"/>
            </w:tcBorders>
          </w:tcPr>
          <w:p w:rsidR="00832946" w:rsidRPr="009C09BA" w:rsidRDefault="00832946" w:rsidP="000F04D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6</w:t>
            </w:r>
            <w:r w:rsidRPr="009C09BA">
              <w:rPr>
                <w:rFonts w:ascii="Arial" w:hAnsi="Arial" w:cs="Arial"/>
                <w:sz w:val="24"/>
                <w:szCs w:val="24"/>
              </w:rPr>
              <w:t xml:space="preserve"> год</w:t>
            </w:r>
          </w:p>
        </w:tc>
      </w:tr>
      <w:tr w:rsidR="009C09BA" w:rsidRPr="009C09BA" w:rsidTr="00832946">
        <w:trPr>
          <w:tblCellSpacing w:w="5" w:type="nil"/>
        </w:trPr>
        <w:tc>
          <w:tcPr>
            <w:tcW w:w="565"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r>
      <w:tr w:rsidR="009C09BA" w:rsidRPr="009C09BA" w:rsidTr="00832946">
        <w:trPr>
          <w:tblCellSpacing w:w="5" w:type="nil"/>
        </w:trPr>
        <w:tc>
          <w:tcPr>
            <w:tcW w:w="56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Цель - Эффективное управление муниципальным долгом Боготольского района </w:t>
            </w:r>
          </w:p>
        </w:tc>
      </w:tr>
      <w:tr w:rsidR="009C09BA" w:rsidRPr="009C09BA" w:rsidTr="00832946">
        <w:trPr>
          <w:tblCellSpacing w:w="5" w:type="nil"/>
        </w:trPr>
        <w:tc>
          <w:tcPr>
            <w:tcW w:w="14815" w:type="dxa"/>
            <w:gridSpan w:val="8"/>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9C09BA" w:rsidRPr="009C09BA" w:rsidTr="00832946">
        <w:trPr>
          <w:tblCellSpacing w:w="5" w:type="nil"/>
        </w:trPr>
        <w:tc>
          <w:tcPr>
            <w:tcW w:w="56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lang w:val="en-US"/>
              </w:rPr>
              <w:t>&lt;</w:t>
            </w:r>
            <w:r w:rsidRPr="009C09BA">
              <w:rPr>
                <w:rFonts w:ascii="Arial" w:hAnsi="Arial" w:cs="Arial"/>
                <w:sz w:val="24"/>
                <w:szCs w:val="24"/>
              </w:rPr>
              <w:t>=</w:t>
            </w:r>
            <w:r w:rsidRPr="009C09BA">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lang w:val="en-US"/>
              </w:rPr>
              <w:t>&lt;</w:t>
            </w:r>
            <w:r w:rsidRPr="009C09BA">
              <w:rPr>
                <w:rFonts w:ascii="Arial" w:hAnsi="Arial" w:cs="Arial"/>
                <w:sz w:val="24"/>
                <w:szCs w:val="24"/>
              </w:rPr>
              <w:t>=</w:t>
            </w:r>
            <w:r w:rsidRPr="009C09BA">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lang w:val="en-US"/>
              </w:rPr>
            </w:pPr>
            <w:r w:rsidRPr="009C09BA">
              <w:rPr>
                <w:rFonts w:ascii="Arial" w:hAnsi="Arial" w:cs="Arial"/>
                <w:sz w:val="24"/>
                <w:szCs w:val="24"/>
                <w:lang w:val="en-US"/>
              </w:rPr>
              <w:t>&lt;</w:t>
            </w:r>
            <w:r w:rsidRPr="009C09BA">
              <w:rPr>
                <w:rFonts w:ascii="Arial" w:hAnsi="Arial" w:cs="Arial"/>
                <w:sz w:val="24"/>
                <w:szCs w:val="24"/>
              </w:rPr>
              <w:t>=</w:t>
            </w:r>
            <w:r w:rsidRPr="009C09BA">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lang w:val="en-US"/>
              </w:rPr>
            </w:pPr>
            <w:r w:rsidRPr="009C09BA">
              <w:rPr>
                <w:rFonts w:ascii="Arial" w:hAnsi="Arial" w:cs="Arial"/>
                <w:sz w:val="24"/>
                <w:szCs w:val="24"/>
                <w:lang w:val="en-US"/>
              </w:rPr>
              <w:t>&lt;</w:t>
            </w:r>
            <w:r w:rsidRPr="009C09BA">
              <w:rPr>
                <w:rFonts w:ascii="Arial" w:hAnsi="Arial" w:cs="Arial"/>
                <w:sz w:val="24"/>
                <w:szCs w:val="24"/>
              </w:rPr>
              <w:t>=</w:t>
            </w:r>
            <w:r w:rsidRPr="009C09BA">
              <w:rPr>
                <w:rFonts w:ascii="Arial" w:hAnsi="Arial" w:cs="Arial"/>
                <w:sz w:val="24"/>
                <w:szCs w:val="24"/>
                <w:lang w:val="en-US"/>
              </w:rPr>
              <w:t>100</w:t>
            </w:r>
          </w:p>
        </w:tc>
      </w:tr>
      <w:tr w:rsidR="009C09BA" w:rsidRPr="009C09BA" w:rsidTr="00832946">
        <w:trPr>
          <w:tblCellSpacing w:w="5" w:type="nil"/>
        </w:trPr>
        <w:tc>
          <w:tcPr>
            <w:tcW w:w="14815" w:type="dxa"/>
            <w:gridSpan w:val="8"/>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9C09BA" w:rsidRPr="009C09BA" w:rsidTr="00832946">
        <w:trPr>
          <w:tblCellSpacing w:w="5" w:type="nil"/>
        </w:trPr>
        <w:tc>
          <w:tcPr>
            <w:tcW w:w="56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lang w:val="en-US"/>
              </w:rPr>
              <w:t>&lt;</w:t>
            </w:r>
            <w:r w:rsidRPr="009C09BA">
              <w:rPr>
                <w:rFonts w:ascii="Arial" w:hAnsi="Arial" w:cs="Arial"/>
                <w:sz w:val="24"/>
                <w:szCs w:val="24"/>
              </w:rPr>
              <w:t>=3</w:t>
            </w:r>
            <w:r w:rsidRPr="009C09BA">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lang w:val="en-US"/>
              </w:rPr>
              <w:t>&lt;</w:t>
            </w:r>
            <w:r w:rsidRPr="009C09BA">
              <w:rPr>
                <w:rFonts w:ascii="Arial" w:hAnsi="Arial" w:cs="Arial"/>
                <w:sz w:val="24"/>
                <w:szCs w:val="24"/>
              </w:rPr>
              <w:t>=3</w:t>
            </w:r>
            <w:r w:rsidRPr="009C09BA">
              <w:rPr>
                <w:rFonts w:ascii="Arial" w:hAnsi="Arial" w:cs="Arial"/>
                <w:sz w:val="24"/>
                <w:szCs w:val="24"/>
                <w:lang w:val="en-US"/>
              </w:rPr>
              <w:t>0</w:t>
            </w:r>
          </w:p>
        </w:tc>
      </w:tr>
      <w:tr w:rsidR="009C09BA" w:rsidRPr="009C09BA" w:rsidTr="00832946">
        <w:trPr>
          <w:tblCellSpacing w:w="5" w:type="nil"/>
        </w:trPr>
        <w:tc>
          <w:tcPr>
            <w:tcW w:w="14815" w:type="dxa"/>
            <w:gridSpan w:val="8"/>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3: Обслуживание муниципального долга</w:t>
            </w:r>
          </w:p>
        </w:tc>
      </w:tr>
      <w:tr w:rsidR="009C09BA" w:rsidRPr="009C09BA" w:rsidTr="00832946">
        <w:trPr>
          <w:tblCellSpacing w:w="5" w:type="nil"/>
        </w:trPr>
        <w:tc>
          <w:tcPr>
            <w:tcW w:w="56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9C09BA">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832946" w:rsidRPr="009C09BA" w:rsidRDefault="00C2506F" w:rsidP="00832946">
            <w:pPr>
              <w:jc w:val="center"/>
              <w:rPr>
                <w:rFonts w:ascii="Arial" w:hAnsi="Arial" w:cs="Arial"/>
                <w:sz w:val="24"/>
                <w:szCs w:val="24"/>
              </w:rPr>
            </w:pPr>
            <w:r w:rsidRPr="009C09BA">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&lt;=10</w:t>
            </w:r>
          </w:p>
        </w:tc>
      </w:tr>
      <w:tr w:rsidR="00832946" w:rsidRPr="009C09BA" w:rsidTr="00832946">
        <w:trPr>
          <w:tblCellSpacing w:w="5" w:type="nil"/>
        </w:trPr>
        <w:tc>
          <w:tcPr>
            <w:tcW w:w="56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1.4</w:t>
            </w:r>
          </w:p>
        </w:tc>
        <w:tc>
          <w:tcPr>
            <w:tcW w:w="489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=0</w:t>
            </w:r>
          </w:p>
        </w:tc>
      </w:tr>
    </w:tbl>
    <w:p w:rsidR="00832946" w:rsidRPr="009C09BA" w:rsidRDefault="00832946" w:rsidP="00832946">
      <w:pPr>
        <w:rPr>
          <w:rFonts w:ascii="Arial" w:hAnsi="Arial" w:cs="Arial"/>
          <w:sz w:val="24"/>
          <w:szCs w:val="24"/>
        </w:rPr>
      </w:pPr>
    </w:p>
    <w:p w:rsidR="00832946" w:rsidRPr="009C09BA" w:rsidRDefault="00832946" w:rsidP="00832946">
      <w:pPr>
        <w:rPr>
          <w:rFonts w:ascii="Arial" w:hAnsi="Arial" w:cs="Arial"/>
          <w:sz w:val="24"/>
          <w:szCs w:val="24"/>
        </w:rPr>
      </w:pPr>
    </w:p>
    <w:p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 № 2</w:t>
      </w:r>
    </w:p>
    <w:p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подпрограмме </w:t>
      </w:r>
      <w:r w:rsidR="009C09BA">
        <w:rPr>
          <w:rFonts w:ascii="Arial" w:hAnsi="Arial" w:cs="Arial"/>
          <w:sz w:val="24"/>
          <w:szCs w:val="24"/>
        </w:rPr>
        <w:t>«</w:t>
      </w:r>
      <w:r w:rsidRPr="009C09BA">
        <w:rPr>
          <w:rFonts w:ascii="Arial" w:hAnsi="Arial" w:cs="Arial"/>
          <w:sz w:val="24"/>
          <w:szCs w:val="24"/>
        </w:rPr>
        <w:t>Управление</w:t>
      </w:r>
    </w:p>
    <w:p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муниципальным долгом Боготольского</w:t>
      </w:r>
    </w:p>
    <w:p w:rsidR="00832946" w:rsidRPr="009C09BA" w:rsidRDefault="00832946" w:rsidP="00832946">
      <w:pPr>
        <w:jc w:val="right"/>
        <w:rPr>
          <w:rFonts w:ascii="Arial" w:hAnsi="Arial" w:cs="Arial"/>
          <w:sz w:val="24"/>
          <w:szCs w:val="24"/>
        </w:rPr>
      </w:pPr>
      <w:r w:rsidRPr="009C09BA">
        <w:rPr>
          <w:rFonts w:ascii="Arial" w:hAnsi="Arial" w:cs="Arial"/>
          <w:sz w:val="24"/>
          <w:szCs w:val="24"/>
        </w:rPr>
        <w:t>района</w:t>
      </w:r>
      <w:r w:rsidR="009C09BA">
        <w:rPr>
          <w:rFonts w:ascii="Arial" w:hAnsi="Arial" w:cs="Arial"/>
          <w:sz w:val="24"/>
          <w:szCs w:val="24"/>
        </w:rPr>
        <w:t>»</w:t>
      </w:r>
    </w:p>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мероприятий подпрограммы</w:t>
      </w:r>
    </w:p>
    <w:p w:rsidR="00832946" w:rsidRPr="009C09BA" w:rsidRDefault="00832946" w:rsidP="00832946">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9C09BA" w:rsidRPr="009C09BA" w:rsidTr="00832946">
        <w:tc>
          <w:tcPr>
            <w:tcW w:w="673" w:type="dxa"/>
            <w:vMerge w:val="restart"/>
            <w:tcBorders>
              <w:top w:val="single" w:sz="4" w:space="0" w:color="auto"/>
              <w:left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Ожидаемый непосредственный результат от реализации подпрограммного мероприятия</w:t>
            </w:r>
          </w:p>
        </w:tc>
      </w:tr>
      <w:tr w:rsidR="009C09BA" w:rsidRPr="009C09BA" w:rsidTr="00832946">
        <w:tc>
          <w:tcPr>
            <w:tcW w:w="673" w:type="dxa"/>
            <w:vMerge/>
            <w:tcBorders>
              <w:left w:val="single" w:sz="4" w:space="0" w:color="auto"/>
              <w:bottom w:val="single" w:sz="4" w:space="0" w:color="000000"/>
              <w:right w:val="single" w:sz="4" w:space="0" w:color="auto"/>
            </w:tcBorders>
          </w:tcPr>
          <w:p w:rsidR="00832946" w:rsidRPr="009C09BA" w:rsidRDefault="00832946" w:rsidP="00832946">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proofErr w:type="spellStart"/>
            <w:r w:rsidRPr="009C09BA">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rsidR="00832946" w:rsidRPr="009C09BA" w:rsidRDefault="00832946" w:rsidP="008D7E4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4</w:t>
            </w:r>
            <w:r w:rsidRPr="009C09BA">
              <w:rPr>
                <w:rFonts w:ascii="Arial" w:hAnsi="Arial" w:cs="Arial"/>
                <w:sz w:val="24"/>
                <w:szCs w:val="24"/>
              </w:rPr>
              <w:t xml:space="preserve"> год</w:t>
            </w:r>
          </w:p>
        </w:tc>
        <w:tc>
          <w:tcPr>
            <w:tcW w:w="992" w:type="dxa"/>
            <w:tcBorders>
              <w:top w:val="single" w:sz="4" w:space="0" w:color="auto"/>
              <w:left w:val="nil"/>
              <w:bottom w:val="single" w:sz="4" w:space="0" w:color="auto"/>
              <w:right w:val="single" w:sz="4" w:space="0" w:color="auto"/>
            </w:tcBorders>
            <w:vAlign w:val="center"/>
          </w:tcPr>
          <w:p w:rsidR="00832946" w:rsidRPr="009C09BA" w:rsidRDefault="00832946" w:rsidP="008D7E4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5</w:t>
            </w:r>
            <w:r w:rsidRPr="009C09BA">
              <w:rPr>
                <w:rFonts w:ascii="Arial" w:hAnsi="Arial" w:cs="Arial"/>
                <w:sz w:val="24"/>
                <w:szCs w:val="24"/>
              </w:rPr>
              <w:t xml:space="preserve"> год</w:t>
            </w:r>
          </w:p>
        </w:tc>
        <w:tc>
          <w:tcPr>
            <w:tcW w:w="850" w:type="dxa"/>
            <w:tcBorders>
              <w:top w:val="single" w:sz="4" w:space="0" w:color="auto"/>
              <w:left w:val="nil"/>
              <w:bottom w:val="single" w:sz="4" w:space="0" w:color="auto"/>
              <w:right w:val="single" w:sz="4" w:space="0" w:color="auto"/>
            </w:tcBorders>
            <w:vAlign w:val="center"/>
          </w:tcPr>
          <w:p w:rsidR="00832946" w:rsidRPr="009C09BA" w:rsidRDefault="00832946" w:rsidP="008D7E44">
            <w:pPr>
              <w:jc w:val="center"/>
              <w:rPr>
                <w:rFonts w:ascii="Arial" w:hAnsi="Arial" w:cs="Arial"/>
                <w:sz w:val="24"/>
                <w:szCs w:val="24"/>
              </w:rPr>
            </w:pPr>
            <w:r w:rsidRPr="009C09BA">
              <w:rPr>
                <w:rFonts w:ascii="Arial" w:hAnsi="Arial" w:cs="Arial"/>
                <w:sz w:val="24"/>
                <w:szCs w:val="24"/>
              </w:rPr>
              <w:t>202</w:t>
            </w:r>
            <w:r w:rsidR="00C2506F" w:rsidRPr="009C09BA">
              <w:rPr>
                <w:rFonts w:ascii="Arial" w:hAnsi="Arial" w:cs="Arial"/>
                <w:sz w:val="24"/>
                <w:szCs w:val="24"/>
              </w:rPr>
              <w:t>6</w:t>
            </w:r>
            <w:r w:rsidRPr="009C09BA">
              <w:rPr>
                <w:rFonts w:ascii="Arial" w:hAnsi="Arial" w:cs="Arial"/>
                <w:sz w:val="24"/>
                <w:szCs w:val="24"/>
              </w:rPr>
              <w:t xml:space="preserve"> год</w:t>
            </w:r>
          </w:p>
        </w:tc>
        <w:tc>
          <w:tcPr>
            <w:tcW w:w="1134" w:type="dxa"/>
            <w:gridSpan w:val="3"/>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r>
      <w:tr w:rsidR="009C09BA" w:rsidRPr="009C09BA" w:rsidTr="00832946">
        <w:tc>
          <w:tcPr>
            <w:tcW w:w="673" w:type="dxa"/>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12</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Эффективное управление муниципальным долгом Боготольского района</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Обеспечение покрытия дефицита районного бюджета за счет заемных средств</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9C09BA">
              <w:rPr>
                <w:rFonts w:ascii="Arial" w:hAnsi="Arial" w:cs="Arial"/>
                <w:sz w:val="24"/>
                <w:szCs w:val="24"/>
              </w:rPr>
              <w:lastRenderedPageBreak/>
              <w:t>установленных федеральным законодательством</w:t>
            </w:r>
          </w:p>
        </w:tc>
      </w:tr>
      <w:tr w:rsidR="009C09BA" w:rsidRPr="009C09BA" w:rsidTr="00832946">
        <w:tc>
          <w:tcPr>
            <w:tcW w:w="673" w:type="dxa"/>
            <w:tcBorders>
              <w:top w:val="single" w:sz="4" w:space="0" w:color="auto"/>
              <w:left w:val="single" w:sz="4" w:space="0" w:color="auto"/>
              <w:bottom w:val="nil"/>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3:Обслуживание муниципального долга Боготольского района</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rsidR="00832946" w:rsidRPr="009C09BA" w:rsidRDefault="00204AF7" w:rsidP="00832946">
            <w:pPr>
              <w:jc w:val="center"/>
              <w:rPr>
                <w:rFonts w:ascii="Arial" w:hAnsi="Arial" w:cs="Arial"/>
                <w:sz w:val="24"/>
                <w:szCs w:val="24"/>
              </w:rPr>
            </w:pPr>
            <w:r w:rsidRPr="009C09BA">
              <w:rPr>
                <w:rFonts w:ascii="Arial" w:hAnsi="Arial" w:cs="Arial"/>
                <w:sz w:val="24"/>
                <w:szCs w:val="24"/>
              </w:rPr>
              <w:t>1301</w:t>
            </w:r>
          </w:p>
        </w:tc>
        <w:tc>
          <w:tcPr>
            <w:tcW w:w="855" w:type="dxa"/>
            <w:gridSpan w:val="2"/>
            <w:tcBorders>
              <w:top w:val="single" w:sz="4" w:space="0" w:color="auto"/>
              <w:left w:val="nil"/>
              <w:bottom w:val="single" w:sz="4" w:space="0" w:color="auto"/>
              <w:right w:val="single" w:sz="4" w:space="0" w:color="auto"/>
            </w:tcBorders>
            <w:noWrap/>
            <w:vAlign w:val="center"/>
          </w:tcPr>
          <w:p w:rsidR="00832946" w:rsidRPr="009C09BA" w:rsidRDefault="00F32E7D" w:rsidP="00832946">
            <w:pPr>
              <w:jc w:val="center"/>
              <w:rPr>
                <w:rFonts w:ascii="Arial" w:hAnsi="Arial" w:cs="Arial"/>
                <w:sz w:val="24"/>
                <w:szCs w:val="24"/>
              </w:rPr>
            </w:pPr>
            <w:r w:rsidRPr="009C09BA">
              <w:rPr>
                <w:rFonts w:ascii="Arial" w:hAnsi="Arial" w:cs="Arial"/>
                <w:sz w:val="24"/>
                <w:szCs w:val="24"/>
              </w:rPr>
              <w:t>1520080910</w:t>
            </w:r>
          </w:p>
        </w:tc>
        <w:tc>
          <w:tcPr>
            <w:tcW w:w="993" w:type="dxa"/>
            <w:gridSpan w:val="2"/>
            <w:tcBorders>
              <w:top w:val="single" w:sz="4" w:space="0" w:color="auto"/>
              <w:left w:val="nil"/>
              <w:bottom w:val="single" w:sz="4" w:space="0" w:color="auto"/>
              <w:right w:val="single" w:sz="4" w:space="0" w:color="auto"/>
            </w:tcBorders>
            <w:noWrap/>
            <w:vAlign w:val="center"/>
          </w:tcPr>
          <w:p w:rsidR="00832946" w:rsidRPr="009C09BA" w:rsidRDefault="00F32E7D" w:rsidP="00832946">
            <w:pPr>
              <w:jc w:val="center"/>
              <w:rPr>
                <w:rFonts w:ascii="Arial" w:hAnsi="Arial" w:cs="Arial"/>
                <w:sz w:val="24"/>
                <w:szCs w:val="24"/>
              </w:rPr>
            </w:pPr>
            <w:r w:rsidRPr="009C09BA">
              <w:rPr>
                <w:rFonts w:ascii="Arial" w:hAnsi="Arial" w:cs="Arial"/>
                <w:sz w:val="24"/>
                <w:szCs w:val="24"/>
              </w:rPr>
              <w:t>730</w:t>
            </w:r>
          </w:p>
        </w:tc>
        <w:tc>
          <w:tcPr>
            <w:tcW w:w="721" w:type="dxa"/>
            <w:gridSpan w:val="2"/>
            <w:tcBorders>
              <w:top w:val="single" w:sz="4" w:space="0" w:color="auto"/>
              <w:left w:val="nil"/>
              <w:bottom w:val="single" w:sz="4" w:space="0" w:color="auto"/>
              <w:right w:val="single" w:sz="4" w:space="0" w:color="auto"/>
            </w:tcBorders>
            <w:noWrap/>
            <w:vAlign w:val="center"/>
          </w:tcPr>
          <w:p w:rsidR="00832946" w:rsidRPr="009C09BA" w:rsidRDefault="00E94D5E" w:rsidP="00832946">
            <w:pPr>
              <w:jc w:val="center"/>
              <w:rPr>
                <w:rFonts w:ascii="Arial" w:hAnsi="Arial" w:cs="Arial"/>
                <w:sz w:val="24"/>
                <w:szCs w:val="24"/>
              </w:rPr>
            </w:pPr>
            <w:r w:rsidRPr="009C09BA">
              <w:rPr>
                <w:rFonts w:ascii="Arial" w:hAnsi="Arial" w:cs="Arial"/>
                <w:sz w:val="24"/>
                <w:szCs w:val="24"/>
              </w:rPr>
              <w:t>1,1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32946" w:rsidRPr="009C09BA" w:rsidRDefault="00204AF7" w:rsidP="00832946">
            <w:pPr>
              <w:jc w:val="center"/>
              <w:rPr>
                <w:rFonts w:ascii="Arial" w:hAnsi="Arial" w:cs="Arial"/>
                <w:sz w:val="24"/>
                <w:szCs w:val="24"/>
              </w:rPr>
            </w:pPr>
            <w:r w:rsidRPr="009C09BA">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rsidR="00832946" w:rsidRPr="009C09BA" w:rsidRDefault="00E94D5E" w:rsidP="00832946">
            <w:pPr>
              <w:jc w:val="center"/>
              <w:rPr>
                <w:rFonts w:ascii="Arial" w:hAnsi="Arial" w:cs="Arial"/>
                <w:sz w:val="24"/>
                <w:szCs w:val="24"/>
              </w:rPr>
            </w:pPr>
            <w:r w:rsidRPr="009C09BA">
              <w:rPr>
                <w:rFonts w:ascii="Arial" w:hAnsi="Arial" w:cs="Arial"/>
                <w:sz w:val="24"/>
                <w:szCs w:val="24"/>
              </w:rPr>
              <w:t>1,1</w:t>
            </w:r>
          </w:p>
        </w:tc>
        <w:tc>
          <w:tcPr>
            <w:tcW w:w="2267"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Обслуживание муниципального долга Боготольского района в полном объеме (ежегодно)</w:t>
            </w:r>
          </w:p>
        </w:tc>
      </w:tr>
      <w:tr w:rsidR="00832946"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Своевременное обслуживание муниципального долга Боготольского района (ежегодно)</w:t>
            </w:r>
          </w:p>
        </w:tc>
      </w:tr>
    </w:tbl>
    <w:p w:rsidR="00832946" w:rsidRPr="009C09BA" w:rsidRDefault="00832946" w:rsidP="00832946">
      <w:pPr>
        <w:rPr>
          <w:rFonts w:ascii="Arial" w:hAnsi="Arial" w:cs="Arial"/>
          <w:sz w:val="24"/>
          <w:szCs w:val="24"/>
        </w:rPr>
      </w:pPr>
    </w:p>
    <w:p w:rsidR="00832946" w:rsidRPr="009C09BA" w:rsidRDefault="00832946" w:rsidP="00832946">
      <w:pPr>
        <w:rPr>
          <w:rFonts w:ascii="Arial" w:hAnsi="Arial" w:cs="Arial"/>
          <w:sz w:val="24"/>
          <w:szCs w:val="24"/>
        </w:rPr>
        <w:sectPr w:rsidR="00832946" w:rsidRPr="009C09BA" w:rsidSect="00832946">
          <w:pgSz w:w="16838" w:h="11906" w:orient="landscape"/>
          <w:pgMar w:top="1701" w:right="1134" w:bottom="851" w:left="1134" w:header="709" w:footer="709" w:gutter="0"/>
          <w:cols w:space="708"/>
          <w:docGrid w:linePitch="360"/>
        </w:sectPr>
      </w:pPr>
    </w:p>
    <w:p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5</w:t>
      </w:r>
    </w:p>
    <w:p w:rsidR="00832946" w:rsidRPr="009C09BA" w:rsidRDefault="00832946" w:rsidP="00832946">
      <w:pPr>
        <w:jc w:val="right"/>
        <w:rPr>
          <w:rFonts w:ascii="Arial" w:hAnsi="Arial" w:cs="Arial"/>
          <w:sz w:val="24"/>
          <w:szCs w:val="24"/>
        </w:rPr>
      </w:pPr>
      <w:r w:rsidRPr="009C09BA">
        <w:rPr>
          <w:rFonts w:ascii="Arial" w:hAnsi="Arial" w:cs="Arial"/>
          <w:sz w:val="24"/>
          <w:szCs w:val="24"/>
        </w:rPr>
        <w:t>к муниципальной программе</w:t>
      </w:r>
    </w:p>
    <w:p w:rsidR="00832946" w:rsidRPr="009C09BA" w:rsidRDefault="009C09BA" w:rsidP="00832946">
      <w:pPr>
        <w:jc w:val="right"/>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w:t>
      </w:r>
    </w:p>
    <w:p w:rsidR="00832946" w:rsidRPr="009C09BA" w:rsidRDefault="00832946" w:rsidP="00832946">
      <w:pPr>
        <w:jc w:val="right"/>
        <w:rPr>
          <w:rFonts w:ascii="Arial" w:hAnsi="Arial" w:cs="Arial"/>
          <w:sz w:val="24"/>
          <w:szCs w:val="24"/>
        </w:rPr>
      </w:pPr>
      <w:r w:rsidRPr="009C09BA">
        <w:rPr>
          <w:rFonts w:ascii="Arial" w:hAnsi="Arial" w:cs="Arial"/>
          <w:sz w:val="24"/>
          <w:szCs w:val="24"/>
        </w:rPr>
        <w:t>финансами Боготольского района</w:t>
      </w:r>
      <w:r w:rsidR="009C09BA">
        <w:rPr>
          <w:rFonts w:ascii="Arial" w:hAnsi="Arial" w:cs="Arial"/>
          <w:sz w:val="24"/>
          <w:szCs w:val="24"/>
        </w:rPr>
        <w:t>»</w:t>
      </w:r>
    </w:p>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Подпрограмма</w:t>
      </w:r>
    </w:p>
    <w:p w:rsidR="00832946" w:rsidRPr="009C09BA" w:rsidRDefault="009C09BA" w:rsidP="00832946">
      <w:pPr>
        <w:jc w:val="cente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rsidR="00832946" w:rsidRPr="009C09BA" w:rsidRDefault="00832946" w:rsidP="00832946">
      <w:pPr>
        <w:jc w:val="cente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1. Паспорт подпрограммы</w:t>
      </w:r>
    </w:p>
    <w:p w:rsidR="00832946" w:rsidRPr="009C09BA" w:rsidRDefault="00832946" w:rsidP="00832946">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Наименование подпрограммы</w:t>
            </w:r>
          </w:p>
        </w:tc>
        <w:tc>
          <w:tcPr>
            <w:tcW w:w="7171" w:type="dxa"/>
          </w:tcPr>
          <w:p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r w:rsidR="00832946" w:rsidRPr="009C09BA">
              <w:rPr>
                <w:rFonts w:ascii="Arial" w:hAnsi="Arial" w:cs="Arial"/>
                <w:sz w:val="24"/>
                <w:szCs w:val="24"/>
              </w:rPr>
              <w:t xml:space="preserve"> (далее – подпрограмма)</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832946" w:rsidRPr="009C09BA" w:rsidRDefault="009C09BA" w:rsidP="00832946">
            <w:pPr>
              <w:rPr>
                <w:rFonts w:ascii="Arial" w:hAnsi="Arial" w:cs="Arial"/>
                <w:sz w:val="24"/>
                <w:szCs w:val="24"/>
              </w:rPr>
            </w:pPr>
            <w:r>
              <w:rPr>
                <w:rFonts w:ascii="Arial" w:hAnsi="Arial" w:cs="Arial"/>
                <w:sz w:val="24"/>
                <w:szCs w:val="24"/>
              </w:rPr>
              <w:t>«</w:t>
            </w:r>
            <w:r w:rsidR="00832946" w:rsidRPr="009C09BA">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
        </w:tc>
        <w:tc>
          <w:tcPr>
            <w:tcW w:w="7171" w:type="dxa"/>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 (далее – финансовое управление)</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Финансовое управление </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eastAsia="Calibri" w:hAnsi="Arial" w:cs="Arial"/>
                <w:sz w:val="24"/>
                <w:szCs w:val="24"/>
              </w:rPr>
              <w:t>Цель и задачи подпрограммы</w:t>
            </w:r>
          </w:p>
        </w:tc>
        <w:tc>
          <w:tcPr>
            <w:tcW w:w="7171" w:type="dxa"/>
          </w:tcPr>
          <w:p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Цель:</w:t>
            </w:r>
          </w:p>
          <w:p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Задачи:</w:t>
            </w:r>
          </w:p>
          <w:p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2. Обеспечение доступа для граждан к информации о районном бюджете и бюджетном процессе в компактной и доступной форме.</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832946" w:rsidRPr="009C09BA" w:rsidRDefault="00832946" w:rsidP="00832946">
            <w:pPr>
              <w:rPr>
                <w:rFonts w:ascii="Arial" w:hAnsi="Arial" w:cs="Arial"/>
                <w:bCs/>
                <w:sz w:val="24"/>
                <w:szCs w:val="24"/>
              </w:rPr>
            </w:pPr>
            <w:r w:rsidRPr="009C09BA">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9C09BA"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z w:val="24"/>
                <w:szCs w:val="24"/>
              </w:rPr>
              <w:t xml:space="preserve">Сроки реализации </w:t>
            </w:r>
            <w:r w:rsidRPr="009C09BA">
              <w:rPr>
                <w:rFonts w:ascii="Arial" w:eastAsia="Calibri" w:hAnsi="Arial" w:cs="Arial"/>
                <w:sz w:val="24"/>
                <w:szCs w:val="24"/>
              </w:rPr>
              <w:t>подпрограммы</w:t>
            </w:r>
          </w:p>
        </w:tc>
        <w:tc>
          <w:tcPr>
            <w:tcW w:w="7171" w:type="dxa"/>
          </w:tcPr>
          <w:p w:rsidR="00832946" w:rsidRPr="009C09BA" w:rsidRDefault="00832946" w:rsidP="008D7E44">
            <w:pPr>
              <w:rPr>
                <w:rFonts w:ascii="Arial" w:hAnsi="Arial" w:cs="Arial"/>
                <w:sz w:val="24"/>
                <w:szCs w:val="24"/>
              </w:rPr>
            </w:pPr>
            <w:r w:rsidRPr="009C09BA">
              <w:rPr>
                <w:rFonts w:ascii="Arial" w:hAnsi="Arial" w:cs="Arial"/>
                <w:sz w:val="24"/>
                <w:szCs w:val="24"/>
              </w:rPr>
              <w:t>202</w:t>
            </w:r>
            <w:r w:rsidR="00E94D5E" w:rsidRPr="009C09BA">
              <w:rPr>
                <w:rFonts w:ascii="Arial" w:hAnsi="Arial" w:cs="Arial"/>
                <w:sz w:val="24"/>
                <w:szCs w:val="24"/>
              </w:rPr>
              <w:t>4</w:t>
            </w:r>
            <w:r w:rsidRPr="009C09BA">
              <w:rPr>
                <w:rFonts w:ascii="Arial" w:hAnsi="Arial" w:cs="Arial"/>
                <w:sz w:val="24"/>
                <w:szCs w:val="24"/>
              </w:rPr>
              <w:t xml:space="preserve"> - 20</w:t>
            </w:r>
            <w:r w:rsidR="00E94D5E" w:rsidRPr="009C09BA">
              <w:rPr>
                <w:rFonts w:ascii="Arial" w:hAnsi="Arial" w:cs="Arial"/>
                <w:sz w:val="24"/>
                <w:szCs w:val="24"/>
              </w:rPr>
              <w:t>26</w:t>
            </w:r>
          </w:p>
        </w:tc>
      </w:tr>
      <w:tr w:rsidR="00832946" w:rsidRPr="009C09BA" w:rsidTr="00832946">
        <w:tc>
          <w:tcPr>
            <w:tcW w:w="2400" w:type="dxa"/>
          </w:tcPr>
          <w:p w:rsidR="00832946" w:rsidRPr="009C09BA" w:rsidRDefault="00832946" w:rsidP="00832946">
            <w:pPr>
              <w:rPr>
                <w:rFonts w:ascii="Arial" w:hAnsi="Arial" w:cs="Arial"/>
                <w:sz w:val="24"/>
                <w:szCs w:val="24"/>
              </w:rPr>
            </w:pPr>
            <w:r w:rsidRPr="009C09BA">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9C09BA">
              <w:rPr>
                <w:rFonts w:ascii="Arial" w:hAnsi="Arial" w:cs="Arial"/>
                <w:bCs/>
                <w:spacing w:val="-4"/>
                <w:sz w:val="24"/>
                <w:szCs w:val="24"/>
              </w:rPr>
              <w:t>на очередной финансовый год и плановый период</w:t>
            </w:r>
          </w:p>
        </w:tc>
        <w:tc>
          <w:tcPr>
            <w:tcW w:w="7171" w:type="dxa"/>
          </w:tcPr>
          <w:p w:rsidR="00832946" w:rsidRPr="009C09BA" w:rsidRDefault="00832946" w:rsidP="00832946">
            <w:pPr>
              <w:rPr>
                <w:rFonts w:ascii="Arial" w:hAnsi="Arial" w:cs="Arial"/>
                <w:sz w:val="24"/>
                <w:szCs w:val="24"/>
              </w:rPr>
            </w:pPr>
            <w:r w:rsidRPr="009C09BA">
              <w:rPr>
                <w:rFonts w:ascii="Arial" w:hAnsi="Arial" w:cs="Arial"/>
                <w:sz w:val="24"/>
                <w:szCs w:val="24"/>
              </w:rPr>
              <w:t>Источник финансирования – средства районного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 xml:space="preserve">объем бюджетных ассигнований на реализацию подпрограммы составляет </w:t>
            </w:r>
            <w:r w:rsidR="001108C4" w:rsidRPr="009C09BA">
              <w:rPr>
                <w:rFonts w:ascii="Arial" w:hAnsi="Arial" w:cs="Arial"/>
                <w:sz w:val="24"/>
                <w:szCs w:val="24"/>
              </w:rPr>
              <w:t>32280,3</w:t>
            </w:r>
            <w:r w:rsidRPr="009C09BA">
              <w:rPr>
                <w:rFonts w:ascii="Arial" w:hAnsi="Arial" w:cs="Arial"/>
                <w:sz w:val="24"/>
                <w:szCs w:val="24"/>
              </w:rPr>
              <w:t xml:space="preserve"> тыс. рублей, в том числе: </w:t>
            </w:r>
          </w:p>
          <w:p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федерального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краевого бюджета;</w:t>
            </w:r>
          </w:p>
          <w:p w:rsidR="00832946" w:rsidRPr="009C09BA" w:rsidRDefault="001108C4" w:rsidP="00832946">
            <w:pPr>
              <w:rPr>
                <w:rFonts w:ascii="Arial" w:hAnsi="Arial" w:cs="Arial"/>
                <w:sz w:val="24"/>
                <w:szCs w:val="24"/>
              </w:rPr>
            </w:pPr>
            <w:r w:rsidRPr="009C09BA">
              <w:rPr>
                <w:rFonts w:ascii="Arial" w:hAnsi="Arial" w:cs="Arial"/>
                <w:sz w:val="24"/>
                <w:szCs w:val="24"/>
              </w:rPr>
              <w:t>32280,3</w:t>
            </w:r>
            <w:r w:rsidR="00832946" w:rsidRPr="009C09BA">
              <w:rPr>
                <w:rFonts w:ascii="Arial" w:hAnsi="Arial" w:cs="Arial"/>
                <w:sz w:val="24"/>
                <w:szCs w:val="24"/>
              </w:rPr>
              <w:t xml:space="preserve"> тыс. рублей – средства районного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Объем финансирования по годам реализации подпрограммы:</w:t>
            </w:r>
          </w:p>
          <w:p w:rsidR="00832946" w:rsidRPr="009C09BA" w:rsidRDefault="00832946" w:rsidP="00832946">
            <w:pPr>
              <w:rPr>
                <w:rFonts w:ascii="Arial" w:hAnsi="Arial" w:cs="Arial"/>
                <w:sz w:val="24"/>
                <w:szCs w:val="24"/>
              </w:rPr>
            </w:pPr>
            <w:r w:rsidRPr="009C09BA">
              <w:rPr>
                <w:rFonts w:ascii="Arial" w:hAnsi="Arial" w:cs="Arial"/>
                <w:sz w:val="24"/>
                <w:szCs w:val="24"/>
              </w:rPr>
              <w:t>202</w:t>
            </w:r>
            <w:r w:rsidR="001108C4" w:rsidRPr="009C09BA">
              <w:rPr>
                <w:rFonts w:ascii="Arial" w:hAnsi="Arial" w:cs="Arial"/>
                <w:sz w:val="24"/>
                <w:szCs w:val="24"/>
              </w:rPr>
              <w:t>4</w:t>
            </w:r>
            <w:r w:rsidRPr="009C09BA">
              <w:rPr>
                <w:rFonts w:ascii="Arial" w:hAnsi="Arial" w:cs="Arial"/>
                <w:sz w:val="24"/>
                <w:szCs w:val="24"/>
              </w:rPr>
              <w:t xml:space="preserve">год – </w:t>
            </w:r>
            <w:r w:rsidR="001108C4" w:rsidRPr="009C09BA">
              <w:rPr>
                <w:rFonts w:ascii="Arial" w:hAnsi="Arial" w:cs="Arial"/>
                <w:sz w:val="24"/>
                <w:szCs w:val="24"/>
              </w:rPr>
              <w:t>10760,5</w:t>
            </w:r>
            <w:r w:rsidRPr="009C09BA">
              <w:rPr>
                <w:rFonts w:ascii="Arial" w:hAnsi="Arial" w:cs="Arial"/>
                <w:sz w:val="24"/>
                <w:szCs w:val="24"/>
              </w:rPr>
              <w:t xml:space="preserve"> тыс. рублей, в том числе:</w:t>
            </w:r>
          </w:p>
          <w:p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федерального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краевого бюджета;</w:t>
            </w:r>
          </w:p>
          <w:p w:rsidR="00832946" w:rsidRPr="009C09BA" w:rsidRDefault="001108C4" w:rsidP="00832946">
            <w:pPr>
              <w:rPr>
                <w:rFonts w:ascii="Arial" w:hAnsi="Arial" w:cs="Arial"/>
                <w:sz w:val="24"/>
                <w:szCs w:val="24"/>
              </w:rPr>
            </w:pPr>
            <w:r w:rsidRPr="009C09BA">
              <w:rPr>
                <w:rFonts w:ascii="Arial" w:hAnsi="Arial" w:cs="Arial"/>
                <w:sz w:val="24"/>
                <w:szCs w:val="24"/>
              </w:rPr>
              <w:t>10760,5</w:t>
            </w:r>
            <w:r w:rsidR="006E0AFA" w:rsidRPr="009C09BA">
              <w:rPr>
                <w:rFonts w:ascii="Arial" w:hAnsi="Arial" w:cs="Arial"/>
                <w:sz w:val="24"/>
                <w:szCs w:val="24"/>
              </w:rPr>
              <w:t xml:space="preserve"> </w:t>
            </w:r>
            <w:r w:rsidR="00832946" w:rsidRPr="009C09BA">
              <w:rPr>
                <w:rFonts w:ascii="Arial" w:hAnsi="Arial" w:cs="Arial"/>
                <w:sz w:val="24"/>
                <w:szCs w:val="24"/>
              </w:rPr>
              <w:t>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p w:rsidR="00832946" w:rsidRPr="009C09BA" w:rsidRDefault="00832946" w:rsidP="00832946">
            <w:pPr>
              <w:rPr>
                <w:rFonts w:ascii="Arial" w:hAnsi="Arial" w:cs="Arial"/>
                <w:sz w:val="24"/>
                <w:szCs w:val="24"/>
              </w:rPr>
            </w:pPr>
            <w:r w:rsidRPr="009C09BA">
              <w:rPr>
                <w:rFonts w:ascii="Arial" w:hAnsi="Arial" w:cs="Arial"/>
                <w:sz w:val="24"/>
                <w:szCs w:val="24"/>
              </w:rPr>
              <w:t>202</w:t>
            </w:r>
            <w:r w:rsidR="001108C4" w:rsidRPr="009C09BA">
              <w:rPr>
                <w:rFonts w:ascii="Arial" w:hAnsi="Arial" w:cs="Arial"/>
                <w:sz w:val="24"/>
                <w:szCs w:val="24"/>
              </w:rPr>
              <w:t>5</w:t>
            </w:r>
            <w:r w:rsidRPr="009C09BA">
              <w:rPr>
                <w:rFonts w:ascii="Arial" w:hAnsi="Arial" w:cs="Arial"/>
                <w:sz w:val="24"/>
                <w:szCs w:val="24"/>
              </w:rPr>
              <w:t xml:space="preserve"> год – </w:t>
            </w:r>
            <w:r w:rsidR="001108C4" w:rsidRPr="009C09BA">
              <w:rPr>
                <w:rFonts w:ascii="Arial" w:hAnsi="Arial" w:cs="Arial"/>
                <w:sz w:val="24"/>
                <w:szCs w:val="24"/>
              </w:rPr>
              <w:t>10759,9</w:t>
            </w:r>
            <w:r w:rsidR="006E0AFA" w:rsidRPr="009C09BA">
              <w:rPr>
                <w:rFonts w:ascii="Arial" w:hAnsi="Arial" w:cs="Arial"/>
                <w:sz w:val="24"/>
                <w:szCs w:val="24"/>
              </w:rPr>
              <w:t xml:space="preserve"> </w:t>
            </w:r>
            <w:r w:rsidRPr="009C09BA">
              <w:rPr>
                <w:rFonts w:ascii="Arial" w:hAnsi="Arial" w:cs="Arial"/>
                <w:sz w:val="24"/>
                <w:szCs w:val="24"/>
              </w:rPr>
              <w:t>тыс. рублей, в том числе:</w:t>
            </w:r>
          </w:p>
          <w:p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федерального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краевого бюджета;</w:t>
            </w:r>
          </w:p>
          <w:p w:rsidR="00832946" w:rsidRPr="009C09BA" w:rsidRDefault="001108C4" w:rsidP="00832946">
            <w:pPr>
              <w:rPr>
                <w:rFonts w:ascii="Arial" w:hAnsi="Arial" w:cs="Arial"/>
                <w:sz w:val="24"/>
                <w:szCs w:val="24"/>
              </w:rPr>
            </w:pPr>
            <w:r w:rsidRPr="009C09BA">
              <w:rPr>
                <w:rFonts w:ascii="Arial" w:hAnsi="Arial" w:cs="Arial"/>
                <w:sz w:val="24"/>
                <w:szCs w:val="24"/>
              </w:rPr>
              <w:t>10759,9</w:t>
            </w:r>
            <w:r w:rsidR="006E0AFA" w:rsidRPr="009C09BA">
              <w:rPr>
                <w:rFonts w:ascii="Arial" w:hAnsi="Arial" w:cs="Arial"/>
                <w:sz w:val="24"/>
                <w:szCs w:val="24"/>
              </w:rPr>
              <w:t xml:space="preserve"> </w:t>
            </w:r>
            <w:r w:rsidR="00832946" w:rsidRPr="009C09BA">
              <w:rPr>
                <w:rFonts w:ascii="Arial" w:hAnsi="Arial" w:cs="Arial"/>
                <w:sz w:val="24"/>
                <w:szCs w:val="24"/>
              </w:rPr>
              <w:t>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p w:rsidR="00832946" w:rsidRPr="009C09BA" w:rsidRDefault="00832946" w:rsidP="00832946">
            <w:pPr>
              <w:rPr>
                <w:rFonts w:ascii="Arial" w:hAnsi="Arial" w:cs="Arial"/>
                <w:sz w:val="24"/>
                <w:szCs w:val="24"/>
              </w:rPr>
            </w:pPr>
            <w:r w:rsidRPr="009C09BA">
              <w:rPr>
                <w:rFonts w:ascii="Arial" w:hAnsi="Arial" w:cs="Arial"/>
                <w:sz w:val="24"/>
                <w:szCs w:val="24"/>
              </w:rPr>
              <w:t>202</w:t>
            </w:r>
            <w:r w:rsidR="001108C4" w:rsidRPr="009C09BA">
              <w:rPr>
                <w:rFonts w:ascii="Arial" w:hAnsi="Arial" w:cs="Arial"/>
                <w:sz w:val="24"/>
                <w:szCs w:val="24"/>
              </w:rPr>
              <w:t>6</w:t>
            </w:r>
            <w:r w:rsidRPr="009C09BA">
              <w:rPr>
                <w:rFonts w:ascii="Arial" w:hAnsi="Arial" w:cs="Arial"/>
                <w:sz w:val="24"/>
                <w:szCs w:val="24"/>
              </w:rPr>
              <w:t xml:space="preserve"> год – </w:t>
            </w:r>
            <w:r w:rsidR="001108C4" w:rsidRPr="009C09BA">
              <w:rPr>
                <w:rFonts w:ascii="Arial" w:hAnsi="Arial" w:cs="Arial"/>
                <w:sz w:val="24"/>
                <w:szCs w:val="24"/>
              </w:rPr>
              <w:t>10759,9</w:t>
            </w:r>
            <w:r w:rsidR="006E0AFA" w:rsidRPr="009C09BA">
              <w:rPr>
                <w:rFonts w:ascii="Arial" w:hAnsi="Arial" w:cs="Arial"/>
                <w:sz w:val="24"/>
                <w:szCs w:val="24"/>
              </w:rPr>
              <w:t xml:space="preserve"> </w:t>
            </w:r>
            <w:r w:rsidRPr="009C09BA">
              <w:rPr>
                <w:rFonts w:ascii="Arial" w:hAnsi="Arial" w:cs="Arial"/>
                <w:sz w:val="24"/>
                <w:szCs w:val="24"/>
              </w:rPr>
              <w:t>тыс. рублей, в том числе:</w:t>
            </w:r>
          </w:p>
          <w:p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федерального бюджета;</w:t>
            </w:r>
          </w:p>
          <w:p w:rsidR="00832946" w:rsidRPr="009C09BA" w:rsidRDefault="00832946" w:rsidP="00832946">
            <w:pPr>
              <w:rPr>
                <w:rFonts w:ascii="Arial" w:hAnsi="Arial" w:cs="Arial"/>
                <w:sz w:val="24"/>
                <w:szCs w:val="24"/>
              </w:rPr>
            </w:pPr>
            <w:r w:rsidRPr="009C09BA">
              <w:rPr>
                <w:rFonts w:ascii="Arial" w:hAnsi="Arial" w:cs="Arial"/>
                <w:sz w:val="24"/>
                <w:szCs w:val="24"/>
              </w:rPr>
              <w:t>0,0 тыс. рублей - средства краевого бюджета;</w:t>
            </w:r>
          </w:p>
          <w:p w:rsidR="00832946" w:rsidRPr="009C09BA" w:rsidRDefault="001108C4" w:rsidP="00832946">
            <w:pPr>
              <w:rPr>
                <w:rFonts w:ascii="Arial" w:hAnsi="Arial" w:cs="Arial"/>
                <w:sz w:val="24"/>
                <w:szCs w:val="24"/>
              </w:rPr>
            </w:pPr>
            <w:r w:rsidRPr="009C09BA">
              <w:rPr>
                <w:rFonts w:ascii="Arial" w:hAnsi="Arial" w:cs="Arial"/>
                <w:sz w:val="24"/>
                <w:szCs w:val="24"/>
              </w:rPr>
              <w:t>10759,9</w:t>
            </w:r>
            <w:r w:rsidR="006E0AFA" w:rsidRPr="009C09BA">
              <w:rPr>
                <w:rFonts w:ascii="Arial" w:hAnsi="Arial" w:cs="Arial"/>
                <w:sz w:val="24"/>
                <w:szCs w:val="24"/>
              </w:rPr>
              <w:t xml:space="preserve"> </w:t>
            </w:r>
            <w:r w:rsidR="00832946" w:rsidRPr="009C09BA">
              <w:rPr>
                <w:rFonts w:ascii="Arial" w:hAnsi="Arial" w:cs="Arial"/>
                <w:sz w:val="24"/>
                <w:szCs w:val="24"/>
              </w:rPr>
              <w:t>тыс. рублей - средства районного бюджета</w:t>
            </w:r>
            <w:r w:rsidR="009C09BA">
              <w:rPr>
                <w:rFonts w:ascii="Arial" w:hAnsi="Arial" w:cs="Arial"/>
                <w:sz w:val="24"/>
                <w:szCs w:val="24"/>
              </w:rPr>
              <w:t>»</w:t>
            </w:r>
            <w:r w:rsidR="00832946" w:rsidRPr="009C09BA">
              <w:rPr>
                <w:rFonts w:ascii="Arial" w:hAnsi="Arial" w:cs="Arial"/>
                <w:sz w:val="24"/>
                <w:szCs w:val="24"/>
              </w:rPr>
              <w:t>.</w:t>
            </w:r>
          </w:p>
        </w:tc>
      </w:tr>
    </w:tbl>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2. Мероприятия подпрограммы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Перечень подпрограммных мероприятий представлен в приложении № 2 к подпрограмме.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Главным распорядителем бюджетных средств является финансовое </w:t>
      </w:r>
      <w:r w:rsidRPr="009C09BA">
        <w:rPr>
          <w:rFonts w:ascii="Arial" w:hAnsi="Arial" w:cs="Arial"/>
          <w:sz w:val="24"/>
          <w:szCs w:val="24"/>
        </w:rPr>
        <w:lastRenderedPageBreak/>
        <w:t>управление.</w:t>
      </w:r>
    </w:p>
    <w:p w:rsidR="00832946" w:rsidRPr="009C09BA" w:rsidRDefault="00832946" w:rsidP="00832946">
      <w:pPr>
        <w:ind w:firstLine="709"/>
        <w:jc w:val="both"/>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3. Механизм реализации подпрограммы</w:t>
      </w:r>
    </w:p>
    <w:p w:rsidR="00832946" w:rsidRPr="009C09BA" w:rsidRDefault="00832946" w:rsidP="00832946">
      <w:pPr>
        <w:ind w:firstLine="709"/>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рамках решения задач подпрограммы реализуются следующие мероприятия: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1. Руководство и управление в сфере установленных функций.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рамках данного мероприятия финансовым управлением осуществляется: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1) внедрение современных механизмов организации бюджетного процесса, переход на </w:t>
      </w:r>
      <w:r w:rsidR="009C09BA">
        <w:rPr>
          <w:rFonts w:ascii="Arial" w:hAnsi="Arial" w:cs="Arial"/>
          <w:sz w:val="24"/>
          <w:szCs w:val="24"/>
        </w:rPr>
        <w:t>«</w:t>
      </w:r>
      <w:r w:rsidRPr="009C09BA">
        <w:rPr>
          <w:rFonts w:ascii="Arial" w:hAnsi="Arial" w:cs="Arial"/>
          <w:sz w:val="24"/>
          <w:szCs w:val="24"/>
        </w:rPr>
        <w:t>программный бюджет</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 связи с вступлением в силу Федерального закона от 07.05.2013 № 104-ФЗ </w:t>
      </w:r>
      <w:r w:rsidR="009C09BA">
        <w:rPr>
          <w:rFonts w:ascii="Arial" w:hAnsi="Arial" w:cs="Arial"/>
          <w:sz w:val="24"/>
          <w:szCs w:val="24"/>
        </w:rPr>
        <w:t>«</w:t>
      </w:r>
      <w:r w:rsidRPr="009C09BA">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9C09BA">
        <w:rPr>
          <w:rFonts w:ascii="Arial" w:hAnsi="Arial" w:cs="Arial"/>
          <w:sz w:val="24"/>
          <w:szCs w:val="24"/>
        </w:rPr>
        <w:t>»</w:t>
      </w:r>
      <w:r w:rsidRPr="009C09BA">
        <w:rPr>
          <w:rFonts w:ascii="Arial" w:hAnsi="Arial" w:cs="Arial"/>
          <w:sz w:val="24"/>
          <w:szCs w:val="24"/>
        </w:rPr>
        <w:t xml:space="preserve"> внесены изменения в Решение Боготольского районного Совета депутатов от 10.11.2016 № </w:t>
      </w:r>
      <w:r w:rsidR="00E10508" w:rsidRPr="009C09BA">
        <w:rPr>
          <w:rFonts w:ascii="Arial" w:hAnsi="Arial" w:cs="Arial"/>
          <w:sz w:val="24"/>
          <w:szCs w:val="24"/>
        </w:rPr>
        <w:t xml:space="preserve">9-61 </w:t>
      </w:r>
      <w:r w:rsidR="009C09BA">
        <w:rPr>
          <w:rFonts w:ascii="Arial" w:hAnsi="Arial" w:cs="Arial"/>
          <w:sz w:val="24"/>
          <w:szCs w:val="24"/>
        </w:rPr>
        <w:t>«</w:t>
      </w:r>
      <w:r w:rsidRPr="009C09BA">
        <w:rPr>
          <w:rFonts w:ascii="Arial" w:hAnsi="Arial" w:cs="Arial"/>
          <w:sz w:val="24"/>
          <w:szCs w:val="24"/>
        </w:rPr>
        <w:t>Об утверждении положения о бюджетном процессе в Боготольском районе</w:t>
      </w:r>
      <w:r w:rsidR="009C09BA">
        <w:rPr>
          <w:rFonts w:ascii="Arial" w:hAnsi="Arial" w:cs="Arial"/>
          <w:sz w:val="24"/>
          <w:szCs w:val="24"/>
        </w:rPr>
        <w:t>»</w:t>
      </w:r>
      <w:r w:rsidRPr="009C09BA">
        <w:rPr>
          <w:rFonts w:ascii="Arial" w:hAnsi="Arial" w:cs="Arial"/>
          <w:sz w:val="24"/>
          <w:szCs w:val="24"/>
        </w:rPr>
        <w:t xml:space="preserve"> в части формирования расходов районного бюджета в рамках муниципальных программ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В соответствии с Постановлением администрации Боготольского района от 05.08.2013 № 560-п </w:t>
      </w:r>
      <w:r w:rsidR="009C09BA">
        <w:rPr>
          <w:rFonts w:ascii="Arial" w:hAnsi="Arial" w:cs="Arial"/>
          <w:sz w:val="24"/>
          <w:szCs w:val="24"/>
        </w:rPr>
        <w:t>«</w:t>
      </w:r>
      <w:r w:rsidRPr="009C09BA">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9C09BA">
        <w:rPr>
          <w:rFonts w:ascii="Arial" w:hAnsi="Arial" w:cs="Arial"/>
          <w:sz w:val="24"/>
          <w:szCs w:val="24"/>
        </w:rPr>
        <w:t>»</w:t>
      </w:r>
      <w:r w:rsidRPr="009C09BA">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w:t>
      </w:r>
      <w:r w:rsidR="00AA5756" w:rsidRPr="009C09BA">
        <w:rPr>
          <w:rFonts w:ascii="Arial" w:hAnsi="Arial" w:cs="Arial"/>
          <w:sz w:val="24"/>
          <w:szCs w:val="24"/>
        </w:rPr>
        <w:t>24</w:t>
      </w:r>
      <w:r w:rsidRPr="009C09BA">
        <w:rPr>
          <w:rFonts w:ascii="Arial" w:hAnsi="Arial" w:cs="Arial"/>
          <w:sz w:val="24"/>
          <w:szCs w:val="24"/>
        </w:rPr>
        <w:t xml:space="preserve"> - 202</w:t>
      </w:r>
      <w:r w:rsidR="00AA5756" w:rsidRPr="009C09BA">
        <w:rPr>
          <w:rFonts w:ascii="Arial" w:hAnsi="Arial" w:cs="Arial"/>
          <w:sz w:val="24"/>
          <w:szCs w:val="24"/>
        </w:rPr>
        <w:t>6</w:t>
      </w:r>
      <w:r w:rsidRPr="009C09BA">
        <w:rPr>
          <w:rFonts w:ascii="Arial" w:hAnsi="Arial" w:cs="Arial"/>
          <w:sz w:val="24"/>
          <w:szCs w:val="24"/>
        </w:rPr>
        <w:t xml:space="preserve"> годах будет продолжен охват расходов районного бюджета программно-целевыми методами их формирования.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Постановление администрации Боготольского района от 21.02.2017 № 87-п</w:t>
      </w:r>
      <w:r w:rsidR="009C09BA">
        <w:rPr>
          <w:rFonts w:ascii="Arial" w:hAnsi="Arial" w:cs="Arial"/>
          <w:sz w:val="24"/>
          <w:szCs w:val="24"/>
        </w:rPr>
        <w:t>»</w:t>
      </w:r>
      <w:r w:rsidRPr="009C09BA">
        <w:rPr>
          <w:rFonts w:ascii="Arial" w:hAnsi="Arial" w:cs="Arial"/>
          <w:sz w:val="24"/>
          <w:szCs w:val="24"/>
        </w:rPr>
        <w:t xml:space="preserve"> Об утверждении Порядка проведения мониторинга и оценки качества управления муниципальными финансами в поселениях Боготольского района</w:t>
      </w:r>
      <w:r w:rsidR="009C09BA">
        <w:rPr>
          <w:rFonts w:ascii="Arial" w:hAnsi="Arial" w:cs="Arial"/>
          <w:sz w:val="24"/>
          <w:szCs w:val="24"/>
        </w:rPr>
        <w:t>»</w:t>
      </w:r>
      <w:r w:rsidR="001108C4" w:rsidRPr="009C09BA">
        <w:rPr>
          <w:rFonts w:ascii="Arial" w:hAnsi="Arial" w:cs="Arial"/>
          <w:sz w:val="24"/>
          <w:szCs w:val="24"/>
        </w:rPr>
        <w:t xml:space="preserve"> </w:t>
      </w:r>
      <w:r w:rsidRPr="009C09BA">
        <w:rPr>
          <w:rFonts w:ascii="Arial" w:hAnsi="Arial" w:cs="Arial"/>
          <w:sz w:val="24"/>
          <w:szCs w:val="24"/>
        </w:rPr>
        <w:t xml:space="preserve">содержит перечень показателей, характеризующих уровень управления финансами в 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Одними из основных вопросов, решаемых финансовым управлением в рамках выполнения установленных функций и полномочий являются: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определение параметров районного бюджета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выявление рисков возникновения дополнительных расходов при проектировании районного бюджета на очередной финансовый год и плановый период;</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 обеспечение исполнения районного бюджета по доходам и расходам.</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мониторинг фонда оплаты труда муниципальных служащих (один раз в квартал);</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w:t>
      </w:r>
      <w:r w:rsidR="009C09BA">
        <w:rPr>
          <w:rFonts w:ascii="Arial" w:hAnsi="Arial" w:cs="Arial"/>
          <w:sz w:val="24"/>
          <w:szCs w:val="24"/>
        </w:rPr>
        <w:t>«</w:t>
      </w:r>
      <w:r w:rsidRPr="009C09BA">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проведение оценки качества финансового менеджмента главных распорядителей бюджетных средств.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соответствии с Распоряжением администрации Боготольского района от 08.02.2017№30-р</w:t>
      </w:r>
      <w:r w:rsidR="009C09BA">
        <w:rPr>
          <w:rFonts w:ascii="Arial" w:hAnsi="Arial" w:cs="Arial"/>
          <w:sz w:val="24"/>
          <w:szCs w:val="24"/>
        </w:rPr>
        <w:t>»</w:t>
      </w:r>
      <w:r w:rsidR="00221730" w:rsidRPr="009C09BA">
        <w:rPr>
          <w:rFonts w:ascii="Arial" w:hAnsi="Arial" w:cs="Arial"/>
          <w:sz w:val="24"/>
          <w:szCs w:val="24"/>
        </w:rPr>
        <w:t xml:space="preserve"> </w:t>
      </w:r>
      <w:r w:rsidRPr="009C09BA">
        <w:rPr>
          <w:rFonts w:ascii="Arial" w:hAnsi="Arial" w:cs="Arial"/>
          <w:sz w:val="24"/>
          <w:szCs w:val="24"/>
        </w:rPr>
        <w:t>Об утверждении Порядка, методики оценки качества финансового менеджмента главных распорядителей средств районного бюджета</w:t>
      </w:r>
      <w:r w:rsidR="009C09BA">
        <w:rPr>
          <w:rFonts w:ascii="Arial" w:hAnsi="Arial" w:cs="Arial"/>
          <w:sz w:val="24"/>
          <w:szCs w:val="24"/>
        </w:rPr>
        <w:t>»</w:t>
      </w:r>
      <w:r w:rsidRPr="009C09BA">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3) обеспечение исполнения бюджета по доходам и расходам.</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9C09BA">
        <w:rPr>
          <w:rFonts w:ascii="Arial" w:hAnsi="Arial" w:cs="Arial"/>
          <w:sz w:val="24"/>
          <w:szCs w:val="24"/>
        </w:rPr>
        <w:t>«</w:t>
      </w:r>
      <w:r w:rsidRPr="009C09BA">
        <w:rPr>
          <w:rFonts w:ascii="Arial" w:hAnsi="Arial" w:cs="Arial"/>
          <w:sz w:val="24"/>
          <w:szCs w:val="24"/>
        </w:rPr>
        <w:t>Об утверждении положения о бюджетном процессе в Боготольском районе</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9C09BA">
        <w:rPr>
          <w:rFonts w:ascii="Arial" w:hAnsi="Arial" w:cs="Arial"/>
          <w:sz w:val="24"/>
          <w:szCs w:val="24"/>
        </w:rPr>
        <w:t>«</w:t>
      </w:r>
      <w:r w:rsidRPr="009C09BA">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Финансовое управление осуществляет проверку соответствия состава </w:t>
      </w:r>
      <w:r w:rsidRPr="009C09BA">
        <w:rPr>
          <w:rFonts w:ascii="Arial" w:hAnsi="Arial" w:cs="Arial"/>
          <w:sz w:val="24"/>
          <w:szCs w:val="24"/>
        </w:rPr>
        <w:lastRenderedPageBreak/>
        <w:t xml:space="preserve">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w:t>
      </w:r>
      <w:bookmarkStart w:id="0" w:name="_GoBack"/>
      <w:r w:rsidRPr="009C09BA">
        <w:rPr>
          <w:rFonts w:ascii="Arial" w:hAnsi="Arial" w:cs="Arial"/>
          <w:sz w:val="24"/>
          <w:szCs w:val="24"/>
        </w:rPr>
        <w:t xml:space="preserve">Министерства финансов Российской Федерации от 21.07.2011 № 86н </w:t>
      </w:r>
      <w:r w:rsidR="009C09BA">
        <w:rPr>
          <w:rFonts w:ascii="Arial" w:hAnsi="Arial" w:cs="Arial"/>
          <w:sz w:val="24"/>
          <w:szCs w:val="24"/>
        </w:rPr>
        <w:t>«</w:t>
      </w:r>
      <w:r w:rsidRPr="009C09BA">
        <w:rPr>
          <w:rFonts w:ascii="Arial" w:hAnsi="Arial" w:cs="Arial"/>
          <w:sz w:val="24"/>
          <w:szCs w:val="24"/>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9C09BA">
        <w:rPr>
          <w:rFonts w:ascii="Arial" w:hAnsi="Arial" w:cs="Arial"/>
          <w:sz w:val="24"/>
          <w:szCs w:val="24"/>
        </w:rPr>
        <w:t>»</w:t>
      </w:r>
      <w:r w:rsidRPr="009C09BA">
        <w:rPr>
          <w:rFonts w:ascii="Arial" w:hAnsi="Arial" w:cs="Arial"/>
          <w:sz w:val="24"/>
          <w:szCs w:val="24"/>
        </w:rPr>
        <w:t xml:space="preserve"> (далее - Порядок).</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В случае выявления несоответствия размещенных 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Федеральным законом РФ от 02.03.2007 № 25-ФЗ </w:t>
      </w:r>
      <w:r w:rsidR="009C09BA">
        <w:rPr>
          <w:rFonts w:ascii="Arial" w:hAnsi="Arial" w:cs="Arial"/>
          <w:sz w:val="24"/>
          <w:szCs w:val="24"/>
        </w:rPr>
        <w:t>«</w:t>
      </w:r>
      <w:r w:rsidRPr="009C09BA">
        <w:rPr>
          <w:rFonts w:ascii="Arial" w:hAnsi="Arial" w:cs="Arial"/>
          <w:sz w:val="24"/>
          <w:szCs w:val="24"/>
        </w:rPr>
        <w:t>О муниципальной службе в Российской Федерации</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Законом Красноярского края от 24.04.2008 </w:t>
      </w:r>
      <w:r w:rsidR="009C09BA">
        <w:rPr>
          <w:rFonts w:ascii="Arial" w:hAnsi="Arial" w:cs="Arial"/>
          <w:sz w:val="24"/>
          <w:szCs w:val="24"/>
        </w:rPr>
        <w:t>№</w:t>
      </w:r>
      <w:r w:rsidRPr="009C09BA">
        <w:rPr>
          <w:rFonts w:ascii="Arial" w:hAnsi="Arial" w:cs="Arial"/>
          <w:sz w:val="24"/>
          <w:szCs w:val="24"/>
        </w:rPr>
        <w:t xml:space="preserve"> 5-1565 </w:t>
      </w:r>
      <w:r w:rsidR="009C09BA">
        <w:rPr>
          <w:rFonts w:ascii="Arial" w:hAnsi="Arial" w:cs="Arial"/>
          <w:sz w:val="24"/>
          <w:szCs w:val="24"/>
        </w:rPr>
        <w:t>«</w:t>
      </w:r>
      <w:r w:rsidRPr="009C09BA">
        <w:rPr>
          <w:rFonts w:ascii="Arial" w:hAnsi="Arial" w:cs="Arial"/>
          <w:sz w:val="24"/>
          <w:szCs w:val="24"/>
        </w:rPr>
        <w:t>Об особенностях правового регулирования муниципальной службы в Красноярском крае</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6) Наполнение и поддержание в актуальном состоянии рубрики </w:t>
      </w:r>
      <w:r w:rsidR="009C09BA">
        <w:rPr>
          <w:rFonts w:ascii="Arial" w:hAnsi="Arial" w:cs="Arial"/>
          <w:sz w:val="24"/>
          <w:szCs w:val="24"/>
        </w:rPr>
        <w:t>«</w:t>
      </w:r>
      <w:r w:rsidRPr="009C09BA">
        <w:rPr>
          <w:rFonts w:ascii="Arial" w:hAnsi="Arial" w:cs="Arial"/>
          <w:sz w:val="24"/>
          <w:szCs w:val="24"/>
        </w:rPr>
        <w:t>Открытый бюджет</w:t>
      </w:r>
      <w:r w:rsidR="009C09BA">
        <w:rPr>
          <w:rFonts w:ascii="Arial" w:hAnsi="Arial" w:cs="Arial"/>
          <w:sz w:val="24"/>
          <w:szCs w:val="24"/>
        </w:rPr>
        <w:t>»</w:t>
      </w:r>
      <w:r w:rsidRPr="009C09BA">
        <w:rPr>
          <w:rFonts w:ascii="Arial" w:hAnsi="Arial" w:cs="Arial"/>
          <w:sz w:val="24"/>
          <w:szCs w:val="24"/>
        </w:rPr>
        <w:t>, созданной на официальном сайте Боготольского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Реализация данного мероприятия осуществляется 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 </w:t>
      </w:r>
    </w:p>
    <w:p w:rsidR="001916D3" w:rsidRPr="009C09BA" w:rsidRDefault="00832946" w:rsidP="001916D3">
      <w:pPr>
        <w:jc w:val="center"/>
        <w:rPr>
          <w:rFonts w:ascii="Arial" w:hAnsi="Arial" w:cs="Arial"/>
          <w:sz w:val="24"/>
          <w:szCs w:val="24"/>
        </w:rPr>
      </w:pPr>
      <w:r w:rsidRPr="009C09BA">
        <w:rPr>
          <w:rFonts w:ascii="Arial" w:hAnsi="Arial" w:cs="Arial"/>
          <w:sz w:val="24"/>
          <w:szCs w:val="24"/>
          <w:lang w:eastAsia="en-US"/>
        </w:rPr>
        <w:t xml:space="preserve">4. </w:t>
      </w:r>
      <w:r w:rsidR="001916D3" w:rsidRPr="009C09BA">
        <w:rPr>
          <w:rFonts w:ascii="Arial" w:hAnsi="Arial" w:cs="Arial"/>
          <w:sz w:val="24"/>
          <w:szCs w:val="24"/>
        </w:rPr>
        <w:t>Управление подпрограммой и контроль за исполнением подпрограммы</w:t>
      </w:r>
    </w:p>
    <w:p w:rsidR="00832946" w:rsidRPr="009C09BA" w:rsidRDefault="00832946" w:rsidP="001916D3">
      <w:pPr>
        <w:jc w:val="both"/>
        <w:rPr>
          <w:rFonts w:ascii="Arial" w:hAnsi="Arial" w:cs="Arial"/>
          <w:sz w:val="24"/>
          <w:szCs w:val="24"/>
        </w:rPr>
      </w:pP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Исполнителем мероприятий подпрограммы является финансовое управление.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lastRenderedPageBreak/>
        <w:t>проведение оценки качества финансового менеджмента главных распорядителей бюджетных средств;</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обеспечение исполнения бюджета по доходам и расходам;</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9C09BA">
        <w:rPr>
          <w:rFonts w:ascii="Arial" w:hAnsi="Arial" w:cs="Arial"/>
          <w:sz w:val="24"/>
          <w:szCs w:val="24"/>
        </w:rPr>
        <w:t>«</w:t>
      </w:r>
      <w:r w:rsidRPr="009C09BA">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9C09BA">
        <w:rPr>
          <w:rFonts w:ascii="Arial" w:hAnsi="Arial" w:cs="Arial"/>
          <w:sz w:val="24"/>
          <w:szCs w:val="24"/>
        </w:rPr>
        <w:t>»</w:t>
      </w:r>
      <w:r w:rsidRPr="009C09BA">
        <w:rPr>
          <w:rFonts w:ascii="Arial" w:hAnsi="Arial" w:cs="Arial"/>
          <w:sz w:val="24"/>
          <w:szCs w:val="24"/>
        </w:rPr>
        <w:t>;</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повышение кадрового потенциала сотрудников путем направления их на обучающие семинары;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832946" w:rsidRPr="009C09BA" w:rsidRDefault="00832946" w:rsidP="00832946">
      <w:pPr>
        <w:ind w:firstLine="709"/>
        <w:jc w:val="both"/>
        <w:rPr>
          <w:rFonts w:ascii="Arial" w:hAnsi="Arial" w:cs="Arial"/>
          <w:sz w:val="24"/>
          <w:szCs w:val="24"/>
        </w:rPr>
      </w:pPr>
      <w:r w:rsidRPr="009C09BA">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sidR="009C09BA">
        <w:rPr>
          <w:rFonts w:ascii="Arial" w:hAnsi="Arial" w:cs="Arial"/>
          <w:sz w:val="24"/>
          <w:szCs w:val="24"/>
        </w:rPr>
        <w:t>«</w:t>
      </w:r>
      <w:r w:rsidRPr="009C09BA">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9C09BA">
        <w:rPr>
          <w:rFonts w:ascii="Arial" w:hAnsi="Arial" w:cs="Arial"/>
          <w:sz w:val="24"/>
          <w:szCs w:val="24"/>
        </w:rPr>
        <w:t>»</w:t>
      </w:r>
      <w:r w:rsidRPr="009C09BA">
        <w:rPr>
          <w:rFonts w:ascii="Arial" w:hAnsi="Arial" w:cs="Arial"/>
          <w:sz w:val="24"/>
          <w:szCs w:val="24"/>
        </w:rPr>
        <w:t>.</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w:t>
      </w:r>
      <w:r w:rsidR="009C09BA">
        <w:rPr>
          <w:rFonts w:ascii="Arial" w:hAnsi="Arial" w:cs="Arial"/>
          <w:sz w:val="24"/>
          <w:szCs w:val="24"/>
        </w:rPr>
        <w:t>«</w:t>
      </w:r>
      <w:r w:rsidRPr="009C09BA">
        <w:rPr>
          <w:rFonts w:ascii="Arial" w:hAnsi="Arial" w:cs="Arial"/>
          <w:sz w:val="24"/>
          <w:szCs w:val="24"/>
        </w:rPr>
        <w:t>Об утверждении положения о Контрольно-счетном органе Боготольского района Красноярского края</w:t>
      </w:r>
      <w:r w:rsidR="009C09BA">
        <w:rPr>
          <w:rFonts w:ascii="Arial" w:hAnsi="Arial" w:cs="Arial"/>
          <w:sz w:val="24"/>
          <w:szCs w:val="24"/>
        </w:rPr>
        <w:t>»</w:t>
      </w:r>
      <w:r w:rsidRPr="009C09BA">
        <w:rPr>
          <w:rFonts w:ascii="Arial" w:hAnsi="Arial" w:cs="Arial"/>
          <w:sz w:val="24"/>
          <w:szCs w:val="24"/>
        </w:rPr>
        <w:t>, в рамках Регламента Контрольно-счетного органа Боготольского района Красноярского края, утвержденного распоряжением председателя Контрольно-счетного органа Боготольского района от 18.05.2023 № 1-Р.</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Порядком принятия решений о разработке муниципальных программ.</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 xml:space="preserve">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w:t>
      </w:r>
      <w:bookmarkEnd w:id="0"/>
      <w:r w:rsidRPr="009C09BA">
        <w:rPr>
          <w:rFonts w:ascii="Arial" w:hAnsi="Arial" w:cs="Arial"/>
          <w:sz w:val="24"/>
          <w:szCs w:val="24"/>
        </w:rPr>
        <w:t>приложениям № 8 - 11 к Порядку принятия решений о разработке муниципальных программ.</w:t>
      </w:r>
    </w:p>
    <w:p w:rsidR="001916D3" w:rsidRPr="009C09BA" w:rsidRDefault="001916D3" w:rsidP="001916D3">
      <w:pPr>
        <w:ind w:firstLine="709"/>
        <w:jc w:val="both"/>
        <w:rPr>
          <w:rFonts w:ascii="Arial" w:hAnsi="Arial" w:cs="Arial"/>
          <w:sz w:val="24"/>
          <w:szCs w:val="24"/>
        </w:rPr>
      </w:pPr>
      <w:r w:rsidRPr="009C09BA">
        <w:rPr>
          <w:rFonts w:ascii="Arial" w:hAnsi="Arial" w:cs="Arial"/>
          <w:sz w:val="24"/>
          <w:szCs w:val="24"/>
        </w:rPr>
        <w:t>Годовой отчет представляется в срок не позднее 1 марта года, следующего за отчетным годом, согласно требованиям пункта 5.7 Порядка принятия решений о разработке муниципальных программ.</w:t>
      </w:r>
    </w:p>
    <w:p w:rsidR="00832946" w:rsidRPr="009C09BA" w:rsidRDefault="00832946" w:rsidP="00832946">
      <w:pPr>
        <w:rPr>
          <w:rFonts w:ascii="Arial" w:hAnsi="Arial" w:cs="Arial"/>
          <w:sz w:val="24"/>
          <w:szCs w:val="24"/>
        </w:rPr>
        <w:sectPr w:rsidR="00832946" w:rsidRPr="009C09BA" w:rsidSect="00832946">
          <w:pgSz w:w="11906" w:h="16838"/>
          <w:pgMar w:top="1134" w:right="850" w:bottom="1134" w:left="1701" w:header="709" w:footer="709" w:gutter="0"/>
          <w:cols w:space="708"/>
          <w:docGrid w:linePitch="360"/>
        </w:sectPr>
      </w:pPr>
    </w:p>
    <w:p w:rsidR="00832946" w:rsidRPr="009C09BA" w:rsidRDefault="00832946" w:rsidP="00832946">
      <w:pPr>
        <w:jc w:val="right"/>
        <w:rPr>
          <w:rFonts w:ascii="Arial" w:hAnsi="Arial" w:cs="Arial"/>
          <w:sz w:val="24"/>
          <w:szCs w:val="24"/>
        </w:rPr>
      </w:pPr>
      <w:r w:rsidRPr="009C09BA">
        <w:rPr>
          <w:rFonts w:ascii="Arial" w:hAnsi="Arial" w:cs="Arial"/>
          <w:sz w:val="24"/>
          <w:szCs w:val="24"/>
        </w:rPr>
        <w:lastRenderedPageBreak/>
        <w:t>Приложение № 1</w:t>
      </w:r>
    </w:p>
    <w:p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подпрограмме </w:t>
      </w:r>
      <w:r w:rsidR="009C09BA">
        <w:rPr>
          <w:rFonts w:ascii="Arial" w:hAnsi="Arial" w:cs="Arial"/>
          <w:sz w:val="24"/>
          <w:szCs w:val="24"/>
        </w:rPr>
        <w:t>«</w:t>
      </w:r>
      <w:r w:rsidRPr="009C09BA">
        <w:rPr>
          <w:rFonts w:ascii="Arial" w:hAnsi="Arial" w:cs="Arial"/>
          <w:sz w:val="24"/>
          <w:szCs w:val="24"/>
        </w:rPr>
        <w:t>Обеспечение реализации</w:t>
      </w:r>
    </w:p>
    <w:p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муниципальной программы и прочие мероприятия</w:t>
      </w:r>
      <w:r w:rsidR="009C09BA">
        <w:rPr>
          <w:rFonts w:ascii="Arial" w:hAnsi="Arial" w:cs="Arial"/>
          <w:sz w:val="24"/>
          <w:szCs w:val="24"/>
        </w:rPr>
        <w:t>»</w:t>
      </w:r>
    </w:p>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и значение показателей результативности подпрограммы</w:t>
      </w:r>
    </w:p>
    <w:p w:rsidR="00832946" w:rsidRPr="009C09BA" w:rsidRDefault="00832946" w:rsidP="00832946">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9C09BA" w:rsidRPr="009C09BA"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92694D">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3</w:t>
            </w:r>
            <w:r w:rsidRPr="009C09BA">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92694D">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4</w:t>
            </w:r>
            <w:r w:rsidRPr="009C09BA">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92694D">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5</w:t>
            </w:r>
            <w:r w:rsidRPr="009C09BA">
              <w:rPr>
                <w:rFonts w:ascii="Arial" w:hAnsi="Arial" w:cs="Arial"/>
                <w:sz w:val="24"/>
                <w:szCs w:val="24"/>
              </w:rPr>
              <w:t xml:space="preserve"> год</w:t>
            </w:r>
          </w:p>
        </w:tc>
        <w:tc>
          <w:tcPr>
            <w:tcW w:w="1141"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92694D">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6</w:t>
            </w:r>
            <w:r w:rsidRPr="009C09BA">
              <w:rPr>
                <w:rFonts w:ascii="Arial" w:hAnsi="Arial" w:cs="Arial"/>
                <w:sz w:val="24"/>
                <w:szCs w:val="24"/>
              </w:rPr>
              <w:t xml:space="preserve"> год</w:t>
            </w:r>
          </w:p>
        </w:tc>
      </w:tr>
      <w:tr w:rsidR="009C09BA" w:rsidRPr="009C09BA" w:rsidTr="00832946">
        <w:trPr>
          <w:cantSplit/>
        </w:trPr>
        <w:tc>
          <w:tcPr>
            <w:tcW w:w="810"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r>
      <w:tr w:rsidR="009C09BA" w:rsidRPr="009C09BA" w:rsidTr="00832946">
        <w:trPr>
          <w:cantSplit/>
        </w:trPr>
        <w:tc>
          <w:tcPr>
            <w:tcW w:w="810"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9C09BA" w:rsidRPr="009C09BA"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lang w:eastAsia="en-US"/>
              </w:rPr>
            </w:pPr>
            <w:r w:rsidRPr="009C09BA">
              <w:rPr>
                <w:rFonts w:ascii="Arial" w:hAnsi="Arial" w:cs="Arial"/>
                <w:sz w:val="24"/>
                <w:szCs w:val="24"/>
              </w:rPr>
              <w:t>Задача 1:</w:t>
            </w:r>
            <w:r w:rsidRPr="009C09BA">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9C09BA" w:rsidRPr="009C09BA" w:rsidTr="00832946">
        <w:trPr>
          <w:cantSplit/>
        </w:trPr>
        <w:tc>
          <w:tcPr>
            <w:tcW w:w="810"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не менее 90%</w:t>
            </w:r>
          </w:p>
        </w:tc>
      </w:tr>
      <w:tr w:rsidR="009C09BA" w:rsidRPr="009C09BA" w:rsidTr="00832946">
        <w:trPr>
          <w:cantSplit/>
        </w:trPr>
        <w:tc>
          <w:tcPr>
            <w:tcW w:w="810"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не менее 98%</w:t>
            </w:r>
          </w:p>
        </w:tc>
      </w:tr>
      <w:tr w:rsidR="009C09BA" w:rsidRPr="009C09BA" w:rsidTr="00832946">
        <w:trPr>
          <w:cantSplit/>
        </w:trPr>
        <w:tc>
          <w:tcPr>
            <w:tcW w:w="14737" w:type="dxa"/>
            <w:gridSpan w:val="8"/>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9C09BA" w:rsidRPr="009C09BA" w:rsidTr="00832946">
        <w:trPr>
          <w:cantSplit/>
        </w:trPr>
        <w:tc>
          <w:tcPr>
            <w:tcW w:w="810"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lang w:eastAsia="en-US"/>
              </w:rPr>
            </w:pPr>
            <w:r w:rsidRPr="009C09BA">
              <w:rPr>
                <w:rFonts w:ascii="Arial" w:hAnsi="Arial" w:cs="Arial"/>
                <w:sz w:val="24"/>
                <w:szCs w:val="24"/>
              </w:rPr>
              <w:t>Разработка и размещение на официальном сайте администрации района</w:t>
            </w:r>
            <w:r w:rsidRPr="009C09BA">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r>
      <w:tr w:rsidR="00832946" w:rsidRPr="009C09BA" w:rsidTr="00832946">
        <w:trPr>
          <w:cantSplit/>
        </w:trPr>
        <w:tc>
          <w:tcPr>
            <w:tcW w:w="810"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lang w:eastAsia="en-US"/>
              </w:rPr>
            </w:pPr>
            <w:r w:rsidRPr="009C09BA">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Ведомственная отчетность 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832946" w:rsidRPr="009C09BA" w:rsidRDefault="00832946" w:rsidP="00832946">
            <w:pPr>
              <w:jc w:val="center"/>
              <w:rPr>
                <w:rFonts w:ascii="Arial" w:hAnsi="Arial" w:cs="Arial"/>
                <w:sz w:val="24"/>
                <w:szCs w:val="24"/>
                <w:lang w:eastAsia="en-US"/>
              </w:rPr>
            </w:pPr>
            <w:r w:rsidRPr="009C09BA">
              <w:rPr>
                <w:rFonts w:ascii="Arial" w:hAnsi="Arial" w:cs="Arial"/>
                <w:sz w:val="24"/>
                <w:szCs w:val="24"/>
                <w:lang w:eastAsia="en-US"/>
              </w:rPr>
              <w:t>100%</w:t>
            </w:r>
          </w:p>
        </w:tc>
      </w:tr>
    </w:tbl>
    <w:p w:rsidR="00832946" w:rsidRPr="009C09BA" w:rsidRDefault="00832946" w:rsidP="00832946">
      <w:pPr>
        <w:rPr>
          <w:rFonts w:ascii="Arial" w:hAnsi="Arial" w:cs="Arial"/>
          <w:sz w:val="24"/>
          <w:szCs w:val="24"/>
        </w:rPr>
      </w:pPr>
    </w:p>
    <w:p w:rsidR="00832946" w:rsidRPr="009C09BA" w:rsidRDefault="00832946" w:rsidP="00832946">
      <w:pPr>
        <w:rPr>
          <w:rFonts w:ascii="Arial" w:hAnsi="Arial" w:cs="Arial"/>
          <w:sz w:val="24"/>
          <w:szCs w:val="24"/>
        </w:rPr>
      </w:pPr>
    </w:p>
    <w:p w:rsidR="00832946" w:rsidRPr="009C09BA" w:rsidRDefault="00832946" w:rsidP="00832946">
      <w:pPr>
        <w:jc w:val="right"/>
        <w:rPr>
          <w:rFonts w:ascii="Arial" w:hAnsi="Arial" w:cs="Arial"/>
          <w:sz w:val="24"/>
          <w:szCs w:val="24"/>
        </w:rPr>
      </w:pPr>
      <w:r w:rsidRPr="009C09BA">
        <w:rPr>
          <w:rFonts w:ascii="Arial" w:hAnsi="Arial" w:cs="Arial"/>
          <w:sz w:val="24"/>
          <w:szCs w:val="24"/>
        </w:rPr>
        <w:t>Приложение № 2</w:t>
      </w:r>
    </w:p>
    <w:p w:rsidR="00832946" w:rsidRPr="009C09BA" w:rsidRDefault="00832946" w:rsidP="00832946">
      <w:pPr>
        <w:jc w:val="right"/>
        <w:rPr>
          <w:rFonts w:ascii="Arial" w:hAnsi="Arial" w:cs="Arial"/>
          <w:sz w:val="24"/>
          <w:szCs w:val="24"/>
        </w:rPr>
      </w:pPr>
      <w:r w:rsidRPr="009C09BA">
        <w:rPr>
          <w:rFonts w:ascii="Arial" w:hAnsi="Arial" w:cs="Arial"/>
          <w:sz w:val="24"/>
          <w:szCs w:val="24"/>
        </w:rPr>
        <w:t xml:space="preserve">к подпрограмме </w:t>
      </w:r>
      <w:r w:rsidR="009C09BA">
        <w:rPr>
          <w:rFonts w:ascii="Arial" w:hAnsi="Arial" w:cs="Arial"/>
          <w:sz w:val="24"/>
          <w:szCs w:val="24"/>
        </w:rPr>
        <w:t>«</w:t>
      </w:r>
      <w:r w:rsidRPr="009C09BA">
        <w:rPr>
          <w:rFonts w:ascii="Arial" w:hAnsi="Arial" w:cs="Arial"/>
          <w:sz w:val="24"/>
          <w:szCs w:val="24"/>
        </w:rPr>
        <w:t>Обеспечение реализации</w:t>
      </w:r>
    </w:p>
    <w:p w:rsidR="00832946" w:rsidRPr="009C09BA" w:rsidRDefault="00832946" w:rsidP="00832946">
      <w:pPr>
        <w:jc w:val="right"/>
        <w:rPr>
          <w:rFonts w:ascii="Arial" w:hAnsi="Arial" w:cs="Arial"/>
          <w:sz w:val="24"/>
          <w:szCs w:val="24"/>
        </w:rPr>
      </w:pPr>
      <w:r w:rsidRPr="009C09BA">
        <w:rPr>
          <w:rFonts w:ascii="Arial" w:hAnsi="Arial" w:cs="Arial"/>
          <w:sz w:val="24"/>
          <w:szCs w:val="24"/>
        </w:rPr>
        <w:t>муниципальной программы и прочие мероприятия</w:t>
      </w:r>
      <w:r w:rsidR="009C09BA">
        <w:rPr>
          <w:rFonts w:ascii="Arial" w:hAnsi="Arial" w:cs="Arial"/>
          <w:sz w:val="24"/>
          <w:szCs w:val="24"/>
        </w:rPr>
        <w:t>»</w:t>
      </w:r>
    </w:p>
    <w:p w:rsidR="00832946" w:rsidRPr="009C09BA" w:rsidRDefault="00832946" w:rsidP="00832946">
      <w:pPr>
        <w:rPr>
          <w:rFonts w:ascii="Arial" w:hAnsi="Arial" w:cs="Arial"/>
          <w:sz w:val="24"/>
          <w:szCs w:val="24"/>
        </w:rPr>
      </w:pPr>
    </w:p>
    <w:p w:rsidR="00832946" w:rsidRPr="009C09BA" w:rsidRDefault="00832946" w:rsidP="00832946">
      <w:pPr>
        <w:jc w:val="center"/>
        <w:rPr>
          <w:rFonts w:ascii="Arial" w:hAnsi="Arial" w:cs="Arial"/>
          <w:sz w:val="24"/>
          <w:szCs w:val="24"/>
        </w:rPr>
      </w:pPr>
      <w:r w:rsidRPr="009C09BA">
        <w:rPr>
          <w:rFonts w:ascii="Arial" w:hAnsi="Arial" w:cs="Arial"/>
          <w:sz w:val="24"/>
          <w:szCs w:val="24"/>
        </w:rPr>
        <w:t>Перечень мероприятий подпрограммы</w:t>
      </w:r>
    </w:p>
    <w:p w:rsidR="00832946" w:rsidRPr="009C09BA" w:rsidRDefault="00832946" w:rsidP="00832946">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117"/>
        <w:gridCol w:w="833"/>
        <w:gridCol w:w="159"/>
        <w:gridCol w:w="834"/>
        <w:gridCol w:w="159"/>
        <w:gridCol w:w="975"/>
        <w:gridCol w:w="159"/>
        <w:gridCol w:w="2268"/>
      </w:tblGrid>
      <w:tr w:rsidR="009C09BA" w:rsidRPr="009C09BA" w:rsidTr="00832946">
        <w:tc>
          <w:tcPr>
            <w:tcW w:w="673" w:type="dxa"/>
            <w:vMerge w:val="restart"/>
            <w:tcBorders>
              <w:top w:val="single" w:sz="4" w:space="0" w:color="auto"/>
              <w:left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Код бюджетной классификации</w:t>
            </w:r>
          </w:p>
        </w:tc>
        <w:tc>
          <w:tcPr>
            <w:tcW w:w="4105" w:type="dxa"/>
            <w:gridSpan w:val="8"/>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Ожидаемый непосредственный результат от реализации подпрограммного мероприятия</w:t>
            </w:r>
          </w:p>
        </w:tc>
      </w:tr>
      <w:tr w:rsidR="009C09BA" w:rsidRPr="009C09BA" w:rsidTr="00832946">
        <w:tc>
          <w:tcPr>
            <w:tcW w:w="673" w:type="dxa"/>
            <w:vMerge/>
            <w:tcBorders>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proofErr w:type="spellStart"/>
            <w:r w:rsidRPr="009C09BA">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rsidR="00832946" w:rsidRPr="009C09BA" w:rsidRDefault="00832946" w:rsidP="003D3101">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4</w:t>
            </w:r>
            <w:r w:rsidRPr="009C09BA">
              <w:rPr>
                <w:rFonts w:ascii="Arial" w:hAnsi="Arial" w:cs="Arial"/>
                <w:sz w:val="24"/>
                <w:szCs w:val="24"/>
              </w:rPr>
              <w:t xml:space="preserve"> год</w:t>
            </w:r>
          </w:p>
        </w:tc>
        <w:tc>
          <w:tcPr>
            <w:tcW w:w="992" w:type="dxa"/>
            <w:gridSpan w:val="3"/>
            <w:tcBorders>
              <w:top w:val="single" w:sz="4" w:space="0" w:color="auto"/>
              <w:left w:val="nil"/>
              <w:bottom w:val="single" w:sz="4" w:space="0" w:color="auto"/>
              <w:right w:val="single" w:sz="4" w:space="0" w:color="auto"/>
            </w:tcBorders>
            <w:vAlign w:val="center"/>
          </w:tcPr>
          <w:p w:rsidR="00832946" w:rsidRPr="009C09BA" w:rsidRDefault="00832946" w:rsidP="003D3101">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5</w:t>
            </w:r>
            <w:r w:rsidRPr="009C09BA">
              <w:rPr>
                <w:rFonts w:ascii="Arial" w:hAnsi="Arial" w:cs="Arial"/>
                <w:sz w:val="24"/>
                <w:szCs w:val="24"/>
              </w:rPr>
              <w:t xml:space="preserve"> год</w:t>
            </w:r>
          </w:p>
        </w:tc>
        <w:tc>
          <w:tcPr>
            <w:tcW w:w="993" w:type="dxa"/>
            <w:gridSpan w:val="2"/>
            <w:tcBorders>
              <w:top w:val="single" w:sz="4" w:space="0" w:color="auto"/>
              <w:left w:val="nil"/>
              <w:bottom w:val="single" w:sz="4" w:space="0" w:color="auto"/>
              <w:right w:val="single" w:sz="4" w:space="0" w:color="auto"/>
            </w:tcBorders>
            <w:vAlign w:val="center"/>
          </w:tcPr>
          <w:p w:rsidR="00832946" w:rsidRPr="009C09BA" w:rsidRDefault="00832946" w:rsidP="00944E15">
            <w:pPr>
              <w:jc w:val="center"/>
              <w:rPr>
                <w:rFonts w:ascii="Arial" w:hAnsi="Arial" w:cs="Arial"/>
                <w:sz w:val="24"/>
                <w:szCs w:val="24"/>
              </w:rPr>
            </w:pPr>
            <w:r w:rsidRPr="009C09BA">
              <w:rPr>
                <w:rFonts w:ascii="Arial" w:hAnsi="Arial" w:cs="Arial"/>
                <w:sz w:val="24"/>
                <w:szCs w:val="24"/>
              </w:rPr>
              <w:t>202</w:t>
            </w:r>
            <w:r w:rsidR="00944E15" w:rsidRPr="009C09BA">
              <w:rPr>
                <w:rFonts w:ascii="Arial" w:hAnsi="Arial" w:cs="Arial"/>
                <w:sz w:val="24"/>
                <w:szCs w:val="24"/>
              </w:rPr>
              <w:t xml:space="preserve">6 </w:t>
            </w:r>
            <w:r w:rsidRPr="009C09BA">
              <w:rPr>
                <w:rFonts w:ascii="Arial" w:hAnsi="Arial" w:cs="Arial"/>
                <w:sz w:val="24"/>
                <w:szCs w:val="24"/>
              </w:rPr>
              <w:t>год</w:t>
            </w:r>
          </w:p>
        </w:tc>
        <w:tc>
          <w:tcPr>
            <w:tcW w:w="1134" w:type="dxa"/>
            <w:gridSpan w:val="2"/>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p>
        </w:tc>
      </w:tr>
      <w:tr w:rsidR="009C09BA" w:rsidRPr="009C09BA" w:rsidTr="00832946">
        <w:tc>
          <w:tcPr>
            <w:tcW w:w="673" w:type="dxa"/>
            <w:tcBorders>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8</w:t>
            </w:r>
          </w:p>
        </w:tc>
        <w:tc>
          <w:tcPr>
            <w:tcW w:w="992" w:type="dxa"/>
            <w:gridSpan w:val="3"/>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rsidR="00832946" w:rsidRPr="009C09BA" w:rsidRDefault="00832946" w:rsidP="00832946">
            <w:pPr>
              <w:jc w:val="center"/>
              <w:rPr>
                <w:rFonts w:ascii="Arial" w:hAnsi="Arial" w:cs="Arial"/>
                <w:sz w:val="24"/>
                <w:szCs w:val="24"/>
              </w:rPr>
            </w:pPr>
            <w:r w:rsidRPr="009C09BA">
              <w:rPr>
                <w:rFonts w:ascii="Arial" w:hAnsi="Arial" w:cs="Arial"/>
                <w:sz w:val="24"/>
                <w:szCs w:val="24"/>
              </w:rPr>
              <w:t>12</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w:t>
            </w:r>
          </w:p>
        </w:tc>
        <w:tc>
          <w:tcPr>
            <w:tcW w:w="14601" w:type="dxa"/>
            <w:gridSpan w:val="21"/>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9C09BA" w:rsidRPr="009C09BA" w:rsidTr="00832946">
        <w:tc>
          <w:tcPr>
            <w:tcW w:w="673" w:type="dxa"/>
            <w:tcBorders>
              <w:top w:val="single" w:sz="4" w:space="0" w:color="auto"/>
              <w:left w:val="single" w:sz="4" w:space="0" w:color="auto"/>
              <w:bottom w:val="nil"/>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2</w:t>
            </w:r>
          </w:p>
        </w:tc>
        <w:tc>
          <w:tcPr>
            <w:tcW w:w="14601" w:type="dxa"/>
            <w:gridSpan w:val="21"/>
            <w:tcBorders>
              <w:top w:val="single" w:sz="4" w:space="0" w:color="auto"/>
              <w:left w:val="single" w:sz="4" w:space="0" w:color="auto"/>
              <w:bottom w:val="nil"/>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rsidR="00832946" w:rsidRPr="009C09BA" w:rsidRDefault="008F39AD" w:rsidP="00832946">
            <w:pPr>
              <w:jc w:val="center"/>
              <w:rPr>
                <w:rFonts w:ascii="Arial" w:hAnsi="Arial" w:cs="Arial"/>
                <w:sz w:val="24"/>
                <w:szCs w:val="24"/>
              </w:rPr>
            </w:pPr>
            <w:r w:rsidRPr="009C09BA">
              <w:rPr>
                <w:rFonts w:ascii="Arial" w:hAnsi="Arial" w:cs="Arial"/>
                <w:sz w:val="24"/>
                <w:szCs w:val="24"/>
              </w:rPr>
              <w:t>1530000190</w:t>
            </w:r>
          </w:p>
        </w:tc>
        <w:tc>
          <w:tcPr>
            <w:tcW w:w="567"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w:t>
            </w:r>
          </w:p>
        </w:tc>
        <w:tc>
          <w:tcPr>
            <w:tcW w:w="1145" w:type="dxa"/>
            <w:gridSpan w:val="3"/>
            <w:tcBorders>
              <w:top w:val="single" w:sz="4" w:space="0" w:color="auto"/>
              <w:left w:val="nil"/>
              <w:bottom w:val="single" w:sz="4" w:space="0" w:color="auto"/>
              <w:right w:val="single" w:sz="4" w:space="0" w:color="auto"/>
            </w:tcBorders>
          </w:tcPr>
          <w:p w:rsidR="00832946" w:rsidRPr="009C09BA" w:rsidRDefault="00944E15" w:rsidP="00832946">
            <w:pPr>
              <w:jc w:val="center"/>
              <w:rPr>
                <w:rFonts w:ascii="Arial" w:hAnsi="Arial" w:cs="Arial"/>
                <w:sz w:val="24"/>
                <w:szCs w:val="24"/>
              </w:rPr>
            </w:pPr>
            <w:r w:rsidRPr="009C09BA">
              <w:rPr>
                <w:rFonts w:ascii="Arial" w:hAnsi="Arial" w:cs="Arial"/>
                <w:sz w:val="24"/>
                <w:szCs w:val="24"/>
              </w:rPr>
              <w:t>10760,5</w:t>
            </w:r>
          </w:p>
        </w:tc>
        <w:tc>
          <w:tcPr>
            <w:tcW w:w="992" w:type="dxa"/>
            <w:gridSpan w:val="2"/>
            <w:tcBorders>
              <w:top w:val="single" w:sz="4" w:space="0" w:color="auto"/>
              <w:left w:val="nil"/>
              <w:bottom w:val="single" w:sz="4" w:space="0" w:color="auto"/>
              <w:right w:val="single" w:sz="4" w:space="0" w:color="auto"/>
            </w:tcBorders>
          </w:tcPr>
          <w:p w:rsidR="00832946" w:rsidRPr="009C09BA" w:rsidRDefault="00944E15" w:rsidP="00832946">
            <w:pPr>
              <w:jc w:val="center"/>
              <w:rPr>
                <w:rFonts w:ascii="Arial" w:hAnsi="Arial" w:cs="Arial"/>
                <w:sz w:val="24"/>
                <w:szCs w:val="24"/>
              </w:rPr>
            </w:pPr>
            <w:r w:rsidRPr="009C09BA">
              <w:rPr>
                <w:rFonts w:ascii="Arial" w:hAnsi="Arial" w:cs="Arial"/>
                <w:sz w:val="24"/>
                <w:szCs w:val="24"/>
              </w:rPr>
              <w:t>10759,9</w:t>
            </w:r>
          </w:p>
        </w:tc>
        <w:tc>
          <w:tcPr>
            <w:tcW w:w="993" w:type="dxa"/>
            <w:gridSpan w:val="2"/>
            <w:tcBorders>
              <w:top w:val="single" w:sz="4" w:space="0" w:color="auto"/>
              <w:left w:val="nil"/>
              <w:bottom w:val="single" w:sz="4" w:space="0" w:color="auto"/>
              <w:right w:val="single" w:sz="4" w:space="0" w:color="auto"/>
            </w:tcBorders>
          </w:tcPr>
          <w:p w:rsidR="00832946" w:rsidRPr="009C09BA" w:rsidRDefault="00944E15" w:rsidP="00832946">
            <w:pPr>
              <w:jc w:val="center"/>
              <w:rPr>
                <w:rFonts w:ascii="Arial" w:hAnsi="Arial" w:cs="Arial"/>
                <w:sz w:val="24"/>
                <w:szCs w:val="24"/>
              </w:rPr>
            </w:pPr>
            <w:r w:rsidRPr="009C09BA">
              <w:rPr>
                <w:rFonts w:ascii="Arial" w:hAnsi="Arial" w:cs="Arial"/>
                <w:sz w:val="24"/>
                <w:szCs w:val="24"/>
              </w:rPr>
              <w:t>10759,9</w:t>
            </w:r>
          </w:p>
        </w:tc>
        <w:tc>
          <w:tcPr>
            <w:tcW w:w="1134" w:type="dxa"/>
            <w:gridSpan w:val="2"/>
            <w:tcBorders>
              <w:top w:val="single" w:sz="4" w:space="0" w:color="auto"/>
              <w:left w:val="nil"/>
              <w:bottom w:val="single" w:sz="4" w:space="0" w:color="auto"/>
              <w:right w:val="single" w:sz="4" w:space="0" w:color="auto"/>
            </w:tcBorders>
          </w:tcPr>
          <w:p w:rsidR="00832946" w:rsidRPr="009C09BA" w:rsidRDefault="00944E15" w:rsidP="00832946">
            <w:pPr>
              <w:jc w:val="center"/>
              <w:rPr>
                <w:rFonts w:ascii="Arial" w:hAnsi="Arial" w:cs="Arial"/>
                <w:sz w:val="24"/>
                <w:szCs w:val="24"/>
              </w:rPr>
            </w:pPr>
            <w:r w:rsidRPr="009C09BA">
              <w:rPr>
                <w:rFonts w:ascii="Arial" w:hAnsi="Arial" w:cs="Arial"/>
                <w:sz w:val="24"/>
                <w:szCs w:val="24"/>
              </w:rPr>
              <w:t>32280,3</w:t>
            </w:r>
          </w:p>
        </w:tc>
        <w:tc>
          <w:tcPr>
            <w:tcW w:w="2268"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br w:type="page"/>
              <w:t xml:space="preserve">Мероприятие 1.2: </w:t>
            </w:r>
            <w:r w:rsidRPr="009C09BA">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45" w:type="dxa"/>
            <w:gridSpan w:val="3"/>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Своевременное </w:t>
            </w:r>
            <w:r w:rsidRPr="009C09BA">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1.3: переход на </w:t>
            </w:r>
            <w:r w:rsidR="009C09BA">
              <w:rPr>
                <w:rFonts w:ascii="Arial" w:hAnsi="Arial" w:cs="Arial"/>
                <w:sz w:val="24"/>
                <w:szCs w:val="24"/>
              </w:rPr>
              <w:t>«</w:t>
            </w:r>
            <w:r w:rsidRPr="009C09BA">
              <w:rPr>
                <w:rFonts w:ascii="Arial" w:hAnsi="Arial" w:cs="Arial"/>
                <w:sz w:val="24"/>
                <w:szCs w:val="24"/>
              </w:rPr>
              <w:t>программный бюджет</w:t>
            </w:r>
            <w:r w:rsidR="009C09BA">
              <w:rPr>
                <w:rFonts w:ascii="Arial" w:hAnsi="Arial" w:cs="Arial"/>
                <w:sz w:val="24"/>
                <w:szCs w:val="24"/>
              </w:rPr>
              <w:t>»</w:t>
            </w:r>
            <w:r w:rsidRPr="009C09BA">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w:t>
            </w:r>
            <w:r w:rsidRPr="009C09BA">
              <w:rPr>
                <w:rFonts w:ascii="Arial" w:hAnsi="Arial" w:cs="Arial"/>
                <w:sz w:val="24"/>
                <w:szCs w:val="24"/>
              </w:rPr>
              <w:lastRenderedPageBreak/>
              <w:t xml:space="preserve">соответствии с требованиями Бюджетного кодекса Российской Федерации </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br w:type="page"/>
              <w:t>Мероприятие 1.4: проведение оценки качества финансового 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nil"/>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nil"/>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Поддержание значения средней оценки качества финансового менеджмента главных распорядителей бюджетных средств (не ниже 3 баллов).</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w:t>
            </w:r>
            <w:r w:rsidRPr="009C09BA">
              <w:rPr>
                <w:rFonts w:ascii="Arial" w:hAnsi="Arial" w:cs="Arial"/>
                <w:sz w:val="24"/>
                <w:szCs w:val="24"/>
              </w:rPr>
              <w:lastRenderedPageBreak/>
              <w:t xml:space="preserve">первоначально утвержденному уровню (от 85% до 115 %) ежегодно. </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8</w:t>
            </w:r>
          </w:p>
        </w:tc>
        <w:tc>
          <w:tcPr>
            <w:tcW w:w="3404"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Мероприятие 1.6: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9C09BA">
              <w:rPr>
                <w:rFonts w:ascii="Arial" w:hAnsi="Arial" w:cs="Arial"/>
                <w:sz w:val="24"/>
                <w:szCs w:val="24"/>
              </w:rPr>
              <w:t>«</w:t>
            </w:r>
            <w:r w:rsidRPr="009C09BA">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9C09BA">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832946" w:rsidRPr="009C09BA" w:rsidRDefault="00832946" w:rsidP="003D3101">
            <w:pPr>
              <w:rPr>
                <w:rFonts w:ascii="Arial" w:hAnsi="Arial" w:cs="Arial"/>
                <w:sz w:val="24"/>
                <w:szCs w:val="24"/>
              </w:rPr>
            </w:pPr>
            <w:r w:rsidRPr="009C09BA">
              <w:rPr>
                <w:rFonts w:ascii="Arial" w:hAnsi="Arial" w:cs="Arial"/>
                <w:sz w:val="24"/>
                <w:szCs w:val="24"/>
              </w:rPr>
              <w:t>Доля районных муниципальных учреждений разместивших в текущем году в полном объеме на официальном сайте в сети интернет www.bus.g</w:t>
            </w:r>
            <w:r w:rsidR="00EE276B" w:rsidRPr="009C09BA">
              <w:rPr>
                <w:rFonts w:ascii="Arial" w:hAnsi="Arial" w:cs="Arial"/>
                <w:sz w:val="24"/>
                <w:szCs w:val="24"/>
              </w:rPr>
              <w:t>ov.ru (не менее 99% в 2014 – 2026</w:t>
            </w:r>
            <w:r w:rsidRPr="009C09BA">
              <w:rPr>
                <w:rFonts w:ascii="Arial" w:hAnsi="Arial" w:cs="Arial"/>
                <w:sz w:val="24"/>
                <w:szCs w:val="24"/>
              </w:rPr>
              <w:t xml:space="preserve"> годах)</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9</w:t>
            </w:r>
          </w:p>
        </w:tc>
        <w:tc>
          <w:tcPr>
            <w:tcW w:w="3404"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 xml:space="preserve">Повышение квалификации муниципальных служащих, работающих в финансовом </w:t>
            </w:r>
            <w:r w:rsidRPr="009C09BA">
              <w:rPr>
                <w:rFonts w:ascii="Arial" w:hAnsi="Arial" w:cs="Arial"/>
                <w:sz w:val="24"/>
                <w:szCs w:val="24"/>
              </w:rPr>
              <w:lastRenderedPageBreak/>
              <w:t>управлении (не менее 10% ежегодно)</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lastRenderedPageBreak/>
              <w:t>10</w:t>
            </w:r>
          </w:p>
        </w:tc>
        <w:tc>
          <w:tcPr>
            <w:tcW w:w="3404"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Исполнение районного бюджета по доходам без учета безвозмездных поступлений к первоначальному бюджету от 85 % до 115 % ежегодно</w:t>
            </w:r>
          </w:p>
        </w:tc>
      </w:tr>
      <w:tr w:rsidR="009C09BA"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11</w:t>
            </w:r>
          </w:p>
        </w:tc>
        <w:tc>
          <w:tcPr>
            <w:tcW w:w="14601" w:type="dxa"/>
            <w:gridSpan w:val="21"/>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832946" w:rsidRPr="009C09BA" w:rsidTr="00832946">
        <w:tc>
          <w:tcPr>
            <w:tcW w:w="673" w:type="dxa"/>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2" w:type="dxa"/>
            <w:gridSpan w:val="3"/>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832946" w:rsidRPr="009C09BA" w:rsidRDefault="00832946" w:rsidP="00832946">
            <w:pPr>
              <w:jc w:val="center"/>
              <w:rPr>
                <w:rFonts w:ascii="Arial" w:hAnsi="Arial" w:cs="Arial"/>
                <w:sz w:val="24"/>
                <w:szCs w:val="24"/>
              </w:rPr>
            </w:pPr>
            <w:r w:rsidRPr="009C09BA">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rsidR="00832946" w:rsidRPr="009C09BA" w:rsidRDefault="00832946" w:rsidP="00832946">
            <w:pPr>
              <w:rPr>
                <w:rFonts w:ascii="Arial" w:hAnsi="Arial" w:cs="Arial"/>
                <w:sz w:val="24"/>
                <w:szCs w:val="24"/>
              </w:rPr>
            </w:pPr>
            <w:r w:rsidRPr="009C09BA">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rsidR="00832946" w:rsidRPr="009C09BA" w:rsidRDefault="00832946" w:rsidP="00832946">
      <w:pPr>
        <w:rPr>
          <w:rFonts w:ascii="Arial" w:hAnsi="Arial" w:cs="Arial"/>
          <w:sz w:val="24"/>
          <w:szCs w:val="24"/>
        </w:rPr>
      </w:pPr>
    </w:p>
    <w:p w:rsidR="00832946" w:rsidRPr="009C09BA" w:rsidRDefault="00832946" w:rsidP="00832946">
      <w:pPr>
        <w:jc w:val="right"/>
        <w:rPr>
          <w:rFonts w:ascii="Arial" w:hAnsi="Arial" w:cs="Arial"/>
          <w:sz w:val="24"/>
          <w:szCs w:val="24"/>
        </w:rPr>
      </w:pPr>
    </w:p>
    <w:p w:rsidR="00F80C2E" w:rsidRPr="009C09BA" w:rsidRDefault="00F80C2E" w:rsidP="00FD648F">
      <w:pPr>
        <w:jc w:val="both"/>
        <w:rPr>
          <w:rFonts w:ascii="Arial" w:hAnsi="Arial" w:cs="Arial"/>
          <w:sz w:val="24"/>
          <w:szCs w:val="24"/>
        </w:rPr>
      </w:pPr>
    </w:p>
    <w:sectPr w:rsidR="00F80C2E" w:rsidRPr="009C09BA" w:rsidSect="003D310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15:restartNumberingAfterBreak="0">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366041F"/>
    <w:multiLevelType w:val="multilevel"/>
    <w:tmpl w:val="01126316"/>
    <w:lvl w:ilvl="0">
      <w:start w:val="1"/>
      <w:numFmt w:val="decimal"/>
      <w:lvlText w:val="%1."/>
      <w:lvlJc w:val="left"/>
      <w:pPr>
        <w:ind w:left="502" w:hanging="360"/>
      </w:pPr>
      <w:rPr>
        <w:rFonts w:ascii="Times New Roman" w:eastAsia="Times New Roman" w:hAnsi="Times New Roman"/>
        <w:b/>
        <w:bCs/>
      </w:rPr>
    </w:lvl>
    <w:lvl w:ilvl="1">
      <w:start w:val="1"/>
      <w:numFmt w:val="decimal"/>
      <w:isLgl/>
      <w:lvlText w:val="%1.%2."/>
      <w:lvlJc w:val="left"/>
      <w:pPr>
        <w:ind w:left="1996"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508" w:hanging="1440"/>
      </w:pPr>
    </w:lvl>
    <w:lvl w:ilvl="7">
      <w:start w:val="1"/>
      <w:numFmt w:val="decimal"/>
      <w:isLgl/>
      <w:lvlText w:val="%1.%2.%3.%4.%5.%6.%7.%8."/>
      <w:lvlJc w:val="left"/>
      <w:pPr>
        <w:ind w:left="2868" w:hanging="1800"/>
      </w:pPr>
    </w:lvl>
    <w:lvl w:ilvl="8">
      <w:start w:val="1"/>
      <w:numFmt w:val="decimal"/>
      <w:isLgl/>
      <w:lvlText w:val="%1.%2.%3.%4.%5.%6.%7.%8.%9."/>
      <w:lvlJc w:val="left"/>
      <w:pPr>
        <w:ind w:left="2868" w:hanging="1800"/>
      </w:p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485F2F69"/>
    <w:multiLevelType w:val="hybridMultilevel"/>
    <w:tmpl w:val="117E6CE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55933C46"/>
    <w:multiLevelType w:val="hybridMultilevel"/>
    <w:tmpl w:val="8CAE61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4"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5" w15:restartNumberingAfterBreak="0">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14"/>
  </w:num>
  <w:num w:numId="7">
    <w:abstractNumId w:val="0"/>
    <w:lvlOverride w:ilvl="0">
      <w:lvl w:ilvl="0">
        <w:numFmt w:val="bullet"/>
        <w:lvlText w:val="-"/>
        <w:legacy w:legacy="1" w:legacySpace="0" w:legacyIndent="164"/>
        <w:lvlJc w:val="left"/>
        <w:rPr>
          <w:rFonts w:ascii="Times New Roman" w:hAnsi="Times New Roman" w:cs="Times New Roman" w:hint="default"/>
        </w:rPr>
      </w:lvl>
    </w:lvlOverride>
  </w:num>
  <w:num w:numId="8">
    <w:abstractNumId w:val="0"/>
    <w:lvlOverride w:ilvl="0">
      <w:lvl w:ilvl="0">
        <w:numFmt w:val="bullet"/>
        <w:lvlText w:val="-"/>
        <w:legacy w:legacy="1" w:legacySpace="0" w:legacyIndent="168"/>
        <w:lvlJc w:val="left"/>
        <w:rPr>
          <w:rFonts w:ascii="Times New Roman" w:hAnsi="Times New Roman" w:cs="Times New Roman" w:hint="default"/>
        </w:rPr>
      </w:lvl>
    </w:lvlOverride>
  </w:num>
  <w:num w:numId="9">
    <w:abstractNumId w:val="0"/>
    <w:lvlOverride w:ilvl="0">
      <w:lvl w:ilvl="0">
        <w:numFmt w:val="bullet"/>
        <w:lvlText w:val="-"/>
        <w:legacy w:legacy="1" w:legacySpace="0" w:legacyIndent="437"/>
        <w:lvlJc w:val="left"/>
        <w:rPr>
          <w:rFonts w:ascii="Times New Roman" w:hAnsi="Times New Roman" w:cs="Times New Roman" w:hint="default"/>
        </w:rPr>
      </w:lvl>
    </w:lvlOverride>
  </w:num>
  <w:num w:numId="10">
    <w:abstractNumId w:val="0"/>
    <w:lvlOverride w:ilvl="0">
      <w:lvl w:ilvl="0">
        <w:numFmt w:val="bullet"/>
        <w:lvlText w:val="-"/>
        <w:legacy w:legacy="1" w:legacySpace="0" w:legacyIndent="303"/>
        <w:lvlJc w:val="left"/>
        <w:rPr>
          <w:rFonts w:ascii="Times New Roman" w:hAnsi="Times New Roman" w:cs="Times New Roman" w:hint="default"/>
        </w:rPr>
      </w:lvl>
    </w:lvlOverride>
  </w:num>
  <w:num w:numId="11">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2">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3">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4">
    <w:abstractNumId w:val="13"/>
  </w:num>
  <w:num w:numId="15">
    <w:abstractNumId w:val="15"/>
  </w:num>
  <w:num w:numId="16">
    <w:abstractNumId w:val="2"/>
  </w:num>
  <w:num w:numId="17">
    <w:abstractNumId w:val="16"/>
  </w:num>
  <w:num w:numId="18">
    <w:abstractNumId w:val="5"/>
  </w:num>
  <w:num w:numId="19">
    <w:abstractNumId w:val="6"/>
  </w:num>
  <w:num w:numId="20">
    <w:abstractNumId w:val="8"/>
  </w:num>
  <w:num w:numId="21">
    <w:abstractNumId w:val="9"/>
  </w:num>
  <w:num w:numId="22">
    <w:abstractNumId w:val="7"/>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412"/>
    <w:rsid w:val="0000022C"/>
    <w:rsid w:val="000028CF"/>
    <w:rsid w:val="00015844"/>
    <w:rsid w:val="000269D0"/>
    <w:rsid w:val="00030DBB"/>
    <w:rsid w:val="00061245"/>
    <w:rsid w:val="00064A85"/>
    <w:rsid w:val="00091E3C"/>
    <w:rsid w:val="000A044D"/>
    <w:rsid w:val="000B7973"/>
    <w:rsid w:val="000C3AD5"/>
    <w:rsid w:val="000D2092"/>
    <w:rsid w:val="000D276D"/>
    <w:rsid w:val="000D446B"/>
    <w:rsid w:val="000F04D4"/>
    <w:rsid w:val="000F0BDC"/>
    <w:rsid w:val="000F7CFE"/>
    <w:rsid w:val="001108C4"/>
    <w:rsid w:val="00115B3F"/>
    <w:rsid w:val="001405AB"/>
    <w:rsid w:val="0015017F"/>
    <w:rsid w:val="00162224"/>
    <w:rsid w:val="00170F00"/>
    <w:rsid w:val="00171320"/>
    <w:rsid w:val="00174582"/>
    <w:rsid w:val="00174B00"/>
    <w:rsid w:val="00190D8B"/>
    <w:rsid w:val="001916D3"/>
    <w:rsid w:val="00193B2B"/>
    <w:rsid w:val="00195893"/>
    <w:rsid w:val="001A5CA3"/>
    <w:rsid w:val="001A7038"/>
    <w:rsid w:val="001B3CF0"/>
    <w:rsid w:val="001C5682"/>
    <w:rsid w:val="001D076A"/>
    <w:rsid w:val="001D35FA"/>
    <w:rsid w:val="001E1490"/>
    <w:rsid w:val="001F28FB"/>
    <w:rsid w:val="00204AF7"/>
    <w:rsid w:val="002165A9"/>
    <w:rsid w:val="00221730"/>
    <w:rsid w:val="00222B92"/>
    <w:rsid w:val="00226FC1"/>
    <w:rsid w:val="00234075"/>
    <w:rsid w:val="00236A78"/>
    <w:rsid w:val="00236B95"/>
    <w:rsid w:val="00236C23"/>
    <w:rsid w:val="00246EC5"/>
    <w:rsid w:val="00264CCD"/>
    <w:rsid w:val="0026657B"/>
    <w:rsid w:val="002A061A"/>
    <w:rsid w:val="002C5C8C"/>
    <w:rsid w:val="002C6F13"/>
    <w:rsid w:val="002E645C"/>
    <w:rsid w:val="002F2082"/>
    <w:rsid w:val="002F5F42"/>
    <w:rsid w:val="002F69EA"/>
    <w:rsid w:val="00306881"/>
    <w:rsid w:val="0032149C"/>
    <w:rsid w:val="00321811"/>
    <w:rsid w:val="00332CFD"/>
    <w:rsid w:val="00360E57"/>
    <w:rsid w:val="00392E1D"/>
    <w:rsid w:val="003A0924"/>
    <w:rsid w:val="003C1B91"/>
    <w:rsid w:val="003C2D6C"/>
    <w:rsid w:val="003C709E"/>
    <w:rsid w:val="003D3101"/>
    <w:rsid w:val="003E589C"/>
    <w:rsid w:val="003E7CB5"/>
    <w:rsid w:val="003E7F02"/>
    <w:rsid w:val="00400085"/>
    <w:rsid w:val="00404445"/>
    <w:rsid w:val="00410CEE"/>
    <w:rsid w:val="00422031"/>
    <w:rsid w:val="00425CD1"/>
    <w:rsid w:val="0042696E"/>
    <w:rsid w:val="00427E8C"/>
    <w:rsid w:val="00430207"/>
    <w:rsid w:val="004438DB"/>
    <w:rsid w:val="0045349B"/>
    <w:rsid w:val="00456212"/>
    <w:rsid w:val="00475E25"/>
    <w:rsid w:val="00476F12"/>
    <w:rsid w:val="00481E48"/>
    <w:rsid w:val="00485318"/>
    <w:rsid w:val="004939BB"/>
    <w:rsid w:val="00495168"/>
    <w:rsid w:val="004A25FF"/>
    <w:rsid w:val="004B7D47"/>
    <w:rsid w:val="004C77E4"/>
    <w:rsid w:val="004F0101"/>
    <w:rsid w:val="004F6925"/>
    <w:rsid w:val="00511D6A"/>
    <w:rsid w:val="0051513A"/>
    <w:rsid w:val="00532BA9"/>
    <w:rsid w:val="00536468"/>
    <w:rsid w:val="005409EB"/>
    <w:rsid w:val="0054379A"/>
    <w:rsid w:val="0055471F"/>
    <w:rsid w:val="00571A8E"/>
    <w:rsid w:val="00583095"/>
    <w:rsid w:val="005A4B63"/>
    <w:rsid w:val="005E371F"/>
    <w:rsid w:val="005E442B"/>
    <w:rsid w:val="005F315E"/>
    <w:rsid w:val="006119DA"/>
    <w:rsid w:val="0061207B"/>
    <w:rsid w:val="00612E60"/>
    <w:rsid w:val="00625763"/>
    <w:rsid w:val="00626F2A"/>
    <w:rsid w:val="00632FEE"/>
    <w:rsid w:val="00635AE0"/>
    <w:rsid w:val="00637D40"/>
    <w:rsid w:val="0065440E"/>
    <w:rsid w:val="00676412"/>
    <w:rsid w:val="006871C1"/>
    <w:rsid w:val="00692901"/>
    <w:rsid w:val="006B6ABF"/>
    <w:rsid w:val="006C391F"/>
    <w:rsid w:val="006C6CE3"/>
    <w:rsid w:val="006D1898"/>
    <w:rsid w:val="006D24B8"/>
    <w:rsid w:val="006D319F"/>
    <w:rsid w:val="006D3672"/>
    <w:rsid w:val="006D7B06"/>
    <w:rsid w:val="006E0AFA"/>
    <w:rsid w:val="006F6F23"/>
    <w:rsid w:val="00703A73"/>
    <w:rsid w:val="00721CF7"/>
    <w:rsid w:val="00724576"/>
    <w:rsid w:val="007345E2"/>
    <w:rsid w:val="00734CF4"/>
    <w:rsid w:val="00737BBD"/>
    <w:rsid w:val="00751954"/>
    <w:rsid w:val="00764C02"/>
    <w:rsid w:val="0078053B"/>
    <w:rsid w:val="00781217"/>
    <w:rsid w:val="00781CEB"/>
    <w:rsid w:val="0079101C"/>
    <w:rsid w:val="007A02B3"/>
    <w:rsid w:val="007A333A"/>
    <w:rsid w:val="007A6642"/>
    <w:rsid w:val="007C4D1F"/>
    <w:rsid w:val="007C5679"/>
    <w:rsid w:val="007D55C0"/>
    <w:rsid w:val="007D786C"/>
    <w:rsid w:val="007E3AD8"/>
    <w:rsid w:val="00804578"/>
    <w:rsid w:val="00807088"/>
    <w:rsid w:val="008124CF"/>
    <w:rsid w:val="00832946"/>
    <w:rsid w:val="00844B99"/>
    <w:rsid w:val="0086436B"/>
    <w:rsid w:val="00864DD5"/>
    <w:rsid w:val="00874ECD"/>
    <w:rsid w:val="008B0A4E"/>
    <w:rsid w:val="008C384F"/>
    <w:rsid w:val="008D7E44"/>
    <w:rsid w:val="008F39AD"/>
    <w:rsid w:val="0091697F"/>
    <w:rsid w:val="0092694D"/>
    <w:rsid w:val="009332AB"/>
    <w:rsid w:val="00944E15"/>
    <w:rsid w:val="0095724F"/>
    <w:rsid w:val="00974E11"/>
    <w:rsid w:val="0097644C"/>
    <w:rsid w:val="009938B1"/>
    <w:rsid w:val="00996DAE"/>
    <w:rsid w:val="009B4C7F"/>
    <w:rsid w:val="009C09BA"/>
    <w:rsid w:val="009E0463"/>
    <w:rsid w:val="009F12ED"/>
    <w:rsid w:val="009F1AF4"/>
    <w:rsid w:val="009F72FD"/>
    <w:rsid w:val="00A15002"/>
    <w:rsid w:val="00A235C5"/>
    <w:rsid w:val="00A26EA7"/>
    <w:rsid w:val="00A30DFC"/>
    <w:rsid w:val="00A56220"/>
    <w:rsid w:val="00A6445B"/>
    <w:rsid w:val="00A66F7B"/>
    <w:rsid w:val="00A70D07"/>
    <w:rsid w:val="00A77207"/>
    <w:rsid w:val="00AA0047"/>
    <w:rsid w:val="00AA04E6"/>
    <w:rsid w:val="00AA5756"/>
    <w:rsid w:val="00AC362B"/>
    <w:rsid w:val="00AC4C95"/>
    <w:rsid w:val="00AC7FB4"/>
    <w:rsid w:val="00AD070F"/>
    <w:rsid w:val="00AD3A28"/>
    <w:rsid w:val="00AD76B3"/>
    <w:rsid w:val="00AE73FB"/>
    <w:rsid w:val="00B04AF9"/>
    <w:rsid w:val="00B55070"/>
    <w:rsid w:val="00B56B46"/>
    <w:rsid w:val="00B71DAC"/>
    <w:rsid w:val="00B7216C"/>
    <w:rsid w:val="00BA586C"/>
    <w:rsid w:val="00BB4735"/>
    <w:rsid w:val="00BB668D"/>
    <w:rsid w:val="00BD6A85"/>
    <w:rsid w:val="00BE72E8"/>
    <w:rsid w:val="00BE794C"/>
    <w:rsid w:val="00BF4B3C"/>
    <w:rsid w:val="00C001B4"/>
    <w:rsid w:val="00C23FB1"/>
    <w:rsid w:val="00C2506F"/>
    <w:rsid w:val="00C2734F"/>
    <w:rsid w:val="00C27920"/>
    <w:rsid w:val="00C41593"/>
    <w:rsid w:val="00C46958"/>
    <w:rsid w:val="00C544C7"/>
    <w:rsid w:val="00C717BD"/>
    <w:rsid w:val="00C749E4"/>
    <w:rsid w:val="00C853F8"/>
    <w:rsid w:val="00CA4372"/>
    <w:rsid w:val="00CA6FB1"/>
    <w:rsid w:val="00CB2903"/>
    <w:rsid w:val="00CB4CFD"/>
    <w:rsid w:val="00CD6B67"/>
    <w:rsid w:val="00CE7EEA"/>
    <w:rsid w:val="00CF4D39"/>
    <w:rsid w:val="00CF5297"/>
    <w:rsid w:val="00D01C82"/>
    <w:rsid w:val="00D2296D"/>
    <w:rsid w:val="00D269B6"/>
    <w:rsid w:val="00D428DB"/>
    <w:rsid w:val="00D44897"/>
    <w:rsid w:val="00D450FD"/>
    <w:rsid w:val="00D5522D"/>
    <w:rsid w:val="00D55A39"/>
    <w:rsid w:val="00D66CD4"/>
    <w:rsid w:val="00D80BA3"/>
    <w:rsid w:val="00D87A6D"/>
    <w:rsid w:val="00D957CA"/>
    <w:rsid w:val="00DA71C3"/>
    <w:rsid w:val="00DB2CC3"/>
    <w:rsid w:val="00DD2EAF"/>
    <w:rsid w:val="00DD66FF"/>
    <w:rsid w:val="00DE0DE4"/>
    <w:rsid w:val="00DE4330"/>
    <w:rsid w:val="00DE5613"/>
    <w:rsid w:val="00DF108F"/>
    <w:rsid w:val="00DF56D0"/>
    <w:rsid w:val="00E10508"/>
    <w:rsid w:val="00E26E76"/>
    <w:rsid w:val="00E42140"/>
    <w:rsid w:val="00E4530F"/>
    <w:rsid w:val="00E459C7"/>
    <w:rsid w:val="00E462C3"/>
    <w:rsid w:val="00E679DE"/>
    <w:rsid w:val="00E86C25"/>
    <w:rsid w:val="00E917D7"/>
    <w:rsid w:val="00E94D5E"/>
    <w:rsid w:val="00EA1B7B"/>
    <w:rsid w:val="00EE276B"/>
    <w:rsid w:val="00EF1AF0"/>
    <w:rsid w:val="00F02A95"/>
    <w:rsid w:val="00F108D8"/>
    <w:rsid w:val="00F14E37"/>
    <w:rsid w:val="00F14F52"/>
    <w:rsid w:val="00F316D9"/>
    <w:rsid w:val="00F32D35"/>
    <w:rsid w:val="00F32E7D"/>
    <w:rsid w:val="00F346E5"/>
    <w:rsid w:val="00F4679D"/>
    <w:rsid w:val="00F573EA"/>
    <w:rsid w:val="00F677FB"/>
    <w:rsid w:val="00F80C2E"/>
    <w:rsid w:val="00FA7EB0"/>
    <w:rsid w:val="00FB22AD"/>
    <w:rsid w:val="00FB4FE3"/>
    <w:rsid w:val="00FB5F6B"/>
    <w:rsid w:val="00FB701D"/>
    <w:rsid w:val="00FB7A75"/>
    <w:rsid w:val="00FD3454"/>
    <w:rsid w:val="00FD648F"/>
    <w:rsid w:val="00FE0649"/>
    <w:rsid w:val="00FE7E2C"/>
    <w:rsid w:val="00FF36F4"/>
    <w:rsid w:val="00FF6360"/>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4ED0CF-531F-4308-B4F0-73B2A6913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832946"/>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832946"/>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832946"/>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2946"/>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832946"/>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832946"/>
    <w:rPr>
      <w:rFonts w:ascii="Times New Roman" w:eastAsia="Times New Roman" w:hAnsi="Times New Roman" w:cs="Times New Roman"/>
      <w:b/>
      <w:bCs/>
      <w:sz w:val="52"/>
      <w:szCs w:val="52"/>
      <w:lang w:eastAsia="ru-RU"/>
    </w:rPr>
  </w:style>
  <w:style w:type="character" w:styleId="a3">
    <w:name w:val="Hyperlink"/>
    <w:basedOn w:val="a0"/>
    <w:uiPriority w:val="99"/>
    <w:unhideWhenUsed/>
    <w:rsid w:val="0079101C"/>
    <w:rPr>
      <w:color w:val="0000FF" w:themeColor="hyperlink"/>
      <w:u w:val="single"/>
    </w:rPr>
  </w:style>
  <w:style w:type="paragraph" w:styleId="a4">
    <w:name w:val="Balloon Text"/>
    <w:basedOn w:val="a"/>
    <w:link w:val="a5"/>
    <w:uiPriority w:val="99"/>
    <w:semiHidden/>
    <w:unhideWhenUsed/>
    <w:rsid w:val="00115B3F"/>
    <w:rPr>
      <w:rFonts w:ascii="Tahoma" w:hAnsi="Tahoma" w:cs="Tahoma"/>
      <w:sz w:val="16"/>
      <w:szCs w:val="16"/>
    </w:rPr>
  </w:style>
  <w:style w:type="character" w:customStyle="1" w:styleId="a5">
    <w:name w:val="Текст выноски Знак"/>
    <w:basedOn w:val="a0"/>
    <w:link w:val="a4"/>
    <w:uiPriority w:val="99"/>
    <w:semiHidden/>
    <w:rsid w:val="00115B3F"/>
    <w:rPr>
      <w:rFonts w:ascii="Tahoma" w:hAnsi="Tahoma" w:cs="Tahoma"/>
      <w:sz w:val="16"/>
      <w:szCs w:val="16"/>
    </w:rPr>
  </w:style>
  <w:style w:type="paragraph" w:customStyle="1" w:styleId="ConsPlusTitle">
    <w:name w:val="ConsPlusTitle"/>
    <w:rsid w:val="0083294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6">
    <w:name w:val="List Paragraph"/>
    <w:basedOn w:val="a"/>
    <w:link w:val="a7"/>
    <w:uiPriority w:val="99"/>
    <w:qFormat/>
    <w:rsid w:val="00832946"/>
    <w:pPr>
      <w:ind w:left="720"/>
    </w:pPr>
  </w:style>
  <w:style w:type="character" w:customStyle="1" w:styleId="a7">
    <w:name w:val="Абзац списка Знак"/>
    <w:link w:val="a6"/>
    <w:uiPriority w:val="99"/>
    <w:locked/>
    <w:rsid w:val="00832946"/>
    <w:rPr>
      <w:rFonts w:ascii="Times New Roman" w:eastAsia="Times New Roman" w:hAnsi="Times New Roman" w:cs="Times New Roman"/>
      <w:sz w:val="20"/>
      <w:szCs w:val="20"/>
      <w:lang w:eastAsia="ru-RU"/>
    </w:rPr>
  </w:style>
  <w:style w:type="paragraph" w:styleId="a8">
    <w:name w:val="header"/>
    <w:basedOn w:val="a"/>
    <w:link w:val="a9"/>
    <w:uiPriority w:val="99"/>
    <w:semiHidden/>
    <w:rsid w:val="00832946"/>
    <w:pPr>
      <w:tabs>
        <w:tab w:val="center" w:pos="4677"/>
        <w:tab w:val="right" w:pos="9355"/>
      </w:tabs>
    </w:pPr>
  </w:style>
  <w:style w:type="character" w:customStyle="1" w:styleId="a9">
    <w:name w:val="Верхний колонтитул Знак"/>
    <w:basedOn w:val="a0"/>
    <w:link w:val="a8"/>
    <w:uiPriority w:val="99"/>
    <w:semiHidden/>
    <w:rsid w:val="00832946"/>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b"/>
    <w:uiPriority w:val="99"/>
    <w:semiHidden/>
    <w:rsid w:val="00832946"/>
    <w:rPr>
      <w:rFonts w:ascii="Times New Roman" w:eastAsia="Times New Roman" w:hAnsi="Times New Roman" w:cs="Times New Roman"/>
      <w:sz w:val="20"/>
      <w:szCs w:val="20"/>
      <w:lang w:eastAsia="ru-RU"/>
    </w:rPr>
  </w:style>
  <w:style w:type="paragraph" w:styleId="ab">
    <w:name w:val="footer"/>
    <w:basedOn w:val="a"/>
    <w:link w:val="aa"/>
    <w:uiPriority w:val="99"/>
    <w:semiHidden/>
    <w:rsid w:val="00832946"/>
    <w:pPr>
      <w:tabs>
        <w:tab w:val="center" w:pos="4677"/>
        <w:tab w:val="right" w:pos="9355"/>
      </w:tabs>
    </w:pPr>
  </w:style>
  <w:style w:type="paragraph" w:styleId="ac">
    <w:name w:val="caption"/>
    <w:basedOn w:val="a"/>
    <w:next w:val="a"/>
    <w:uiPriority w:val="99"/>
    <w:qFormat/>
    <w:rsid w:val="00832946"/>
    <w:pPr>
      <w:framePr w:w="9353" w:h="2352" w:hSpace="180" w:wrap="auto" w:vAnchor="text" w:hAnchor="page" w:x="1445" w:y="284"/>
      <w:autoSpaceDE/>
      <w:autoSpaceDN/>
      <w:adjustRightInd/>
      <w:jc w:val="center"/>
    </w:pPr>
    <w:rPr>
      <w:b/>
      <w:bCs/>
      <w:caps/>
    </w:rPr>
  </w:style>
  <w:style w:type="paragraph" w:customStyle="1" w:styleId="ad">
    <w:name w:val="Знак Знак Знак Знак"/>
    <w:basedOn w:val="a"/>
    <w:uiPriority w:val="99"/>
    <w:rsid w:val="00832946"/>
    <w:pPr>
      <w:widowControl/>
      <w:autoSpaceDE/>
      <w:autoSpaceDN/>
      <w:adjustRightInd/>
    </w:pPr>
    <w:rPr>
      <w:rFonts w:ascii="Verdana" w:hAnsi="Verdana" w:cs="Verdana"/>
      <w:lang w:val="en-US" w:eastAsia="en-US"/>
    </w:rPr>
  </w:style>
  <w:style w:type="paragraph" w:customStyle="1" w:styleId="ConsPlusCell">
    <w:name w:val="ConsPlusCell"/>
    <w:uiPriority w:val="99"/>
    <w:rsid w:val="0083294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832946"/>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83294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8329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 Spacing"/>
    <w:uiPriority w:val="99"/>
    <w:qFormat/>
    <w:rsid w:val="008329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77386">
      <w:bodyDiv w:val="1"/>
      <w:marLeft w:val="0"/>
      <w:marRight w:val="0"/>
      <w:marTop w:val="0"/>
      <w:marBottom w:val="0"/>
      <w:divBdr>
        <w:top w:val="none" w:sz="0" w:space="0" w:color="auto"/>
        <w:left w:val="none" w:sz="0" w:space="0" w:color="auto"/>
        <w:bottom w:val="none" w:sz="0" w:space="0" w:color="auto"/>
        <w:right w:val="none" w:sz="0" w:space="0" w:color="auto"/>
      </w:divBdr>
    </w:div>
    <w:div w:id="316498683">
      <w:bodyDiv w:val="1"/>
      <w:marLeft w:val="0"/>
      <w:marRight w:val="0"/>
      <w:marTop w:val="0"/>
      <w:marBottom w:val="0"/>
      <w:divBdr>
        <w:top w:val="none" w:sz="0" w:space="0" w:color="auto"/>
        <w:left w:val="none" w:sz="0" w:space="0" w:color="auto"/>
        <w:bottom w:val="none" w:sz="0" w:space="0" w:color="auto"/>
        <w:right w:val="none" w:sz="0" w:space="0" w:color="auto"/>
      </w:divBdr>
    </w:div>
    <w:div w:id="319508214">
      <w:bodyDiv w:val="1"/>
      <w:marLeft w:val="0"/>
      <w:marRight w:val="0"/>
      <w:marTop w:val="0"/>
      <w:marBottom w:val="0"/>
      <w:divBdr>
        <w:top w:val="none" w:sz="0" w:space="0" w:color="auto"/>
        <w:left w:val="none" w:sz="0" w:space="0" w:color="auto"/>
        <w:bottom w:val="none" w:sz="0" w:space="0" w:color="auto"/>
        <w:right w:val="none" w:sz="0" w:space="0" w:color="auto"/>
      </w:divBdr>
    </w:div>
    <w:div w:id="559948985">
      <w:bodyDiv w:val="1"/>
      <w:marLeft w:val="0"/>
      <w:marRight w:val="0"/>
      <w:marTop w:val="0"/>
      <w:marBottom w:val="0"/>
      <w:divBdr>
        <w:top w:val="none" w:sz="0" w:space="0" w:color="auto"/>
        <w:left w:val="none" w:sz="0" w:space="0" w:color="auto"/>
        <w:bottom w:val="none" w:sz="0" w:space="0" w:color="auto"/>
        <w:right w:val="none" w:sz="0" w:space="0" w:color="auto"/>
      </w:divBdr>
    </w:div>
    <w:div w:id="676267640">
      <w:bodyDiv w:val="1"/>
      <w:marLeft w:val="0"/>
      <w:marRight w:val="0"/>
      <w:marTop w:val="0"/>
      <w:marBottom w:val="0"/>
      <w:divBdr>
        <w:top w:val="none" w:sz="0" w:space="0" w:color="auto"/>
        <w:left w:val="none" w:sz="0" w:space="0" w:color="auto"/>
        <w:bottom w:val="none" w:sz="0" w:space="0" w:color="auto"/>
        <w:right w:val="none" w:sz="0" w:space="0" w:color="auto"/>
      </w:divBdr>
    </w:div>
    <w:div w:id="713776356">
      <w:bodyDiv w:val="1"/>
      <w:marLeft w:val="0"/>
      <w:marRight w:val="0"/>
      <w:marTop w:val="0"/>
      <w:marBottom w:val="0"/>
      <w:divBdr>
        <w:top w:val="none" w:sz="0" w:space="0" w:color="auto"/>
        <w:left w:val="none" w:sz="0" w:space="0" w:color="auto"/>
        <w:bottom w:val="none" w:sz="0" w:space="0" w:color="auto"/>
        <w:right w:val="none" w:sz="0" w:space="0" w:color="auto"/>
      </w:divBdr>
    </w:div>
    <w:div w:id="850338888">
      <w:bodyDiv w:val="1"/>
      <w:marLeft w:val="0"/>
      <w:marRight w:val="0"/>
      <w:marTop w:val="0"/>
      <w:marBottom w:val="0"/>
      <w:divBdr>
        <w:top w:val="none" w:sz="0" w:space="0" w:color="auto"/>
        <w:left w:val="none" w:sz="0" w:space="0" w:color="auto"/>
        <w:bottom w:val="none" w:sz="0" w:space="0" w:color="auto"/>
        <w:right w:val="none" w:sz="0" w:space="0" w:color="auto"/>
      </w:divBdr>
    </w:div>
    <w:div w:id="857887674">
      <w:bodyDiv w:val="1"/>
      <w:marLeft w:val="0"/>
      <w:marRight w:val="0"/>
      <w:marTop w:val="0"/>
      <w:marBottom w:val="0"/>
      <w:divBdr>
        <w:top w:val="none" w:sz="0" w:space="0" w:color="auto"/>
        <w:left w:val="none" w:sz="0" w:space="0" w:color="auto"/>
        <w:bottom w:val="none" w:sz="0" w:space="0" w:color="auto"/>
        <w:right w:val="none" w:sz="0" w:space="0" w:color="auto"/>
      </w:divBdr>
    </w:div>
    <w:div w:id="1088650475">
      <w:bodyDiv w:val="1"/>
      <w:marLeft w:val="0"/>
      <w:marRight w:val="0"/>
      <w:marTop w:val="0"/>
      <w:marBottom w:val="0"/>
      <w:divBdr>
        <w:top w:val="none" w:sz="0" w:space="0" w:color="auto"/>
        <w:left w:val="none" w:sz="0" w:space="0" w:color="auto"/>
        <w:bottom w:val="none" w:sz="0" w:space="0" w:color="auto"/>
        <w:right w:val="none" w:sz="0" w:space="0" w:color="auto"/>
      </w:divBdr>
    </w:div>
    <w:div w:id="1090588554">
      <w:bodyDiv w:val="1"/>
      <w:marLeft w:val="0"/>
      <w:marRight w:val="0"/>
      <w:marTop w:val="0"/>
      <w:marBottom w:val="0"/>
      <w:divBdr>
        <w:top w:val="none" w:sz="0" w:space="0" w:color="auto"/>
        <w:left w:val="none" w:sz="0" w:space="0" w:color="auto"/>
        <w:bottom w:val="none" w:sz="0" w:space="0" w:color="auto"/>
        <w:right w:val="none" w:sz="0" w:space="0" w:color="auto"/>
      </w:divBdr>
    </w:div>
    <w:div w:id="1245914034">
      <w:bodyDiv w:val="1"/>
      <w:marLeft w:val="0"/>
      <w:marRight w:val="0"/>
      <w:marTop w:val="0"/>
      <w:marBottom w:val="0"/>
      <w:divBdr>
        <w:top w:val="none" w:sz="0" w:space="0" w:color="auto"/>
        <w:left w:val="none" w:sz="0" w:space="0" w:color="auto"/>
        <w:bottom w:val="none" w:sz="0" w:space="0" w:color="auto"/>
        <w:right w:val="none" w:sz="0" w:space="0" w:color="auto"/>
      </w:divBdr>
    </w:div>
    <w:div w:id="1259751563">
      <w:bodyDiv w:val="1"/>
      <w:marLeft w:val="0"/>
      <w:marRight w:val="0"/>
      <w:marTop w:val="0"/>
      <w:marBottom w:val="0"/>
      <w:divBdr>
        <w:top w:val="none" w:sz="0" w:space="0" w:color="auto"/>
        <w:left w:val="none" w:sz="0" w:space="0" w:color="auto"/>
        <w:bottom w:val="none" w:sz="0" w:space="0" w:color="auto"/>
        <w:right w:val="none" w:sz="0" w:space="0" w:color="auto"/>
      </w:divBdr>
    </w:div>
    <w:div w:id="1311981634">
      <w:bodyDiv w:val="1"/>
      <w:marLeft w:val="0"/>
      <w:marRight w:val="0"/>
      <w:marTop w:val="0"/>
      <w:marBottom w:val="0"/>
      <w:divBdr>
        <w:top w:val="none" w:sz="0" w:space="0" w:color="auto"/>
        <w:left w:val="none" w:sz="0" w:space="0" w:color="auto"/>
        <w:bottom w:val="none" w:sz="0" w:space="0" w:color="auto"/>
        <w:right w:val="none" w:sz="0" w:space="0" w:color="auto"/>
      </w:divBdr>
    </w:div>
    <w:div w:id="1509950931">
      <w:bodyDiv w:val="1"/>
      <w:marLeft w:val="0"/>
      <w:marRight w:val="0"/>
      <w:marTop w:val="0"/>
      <w:marBottom w:val="0"/>
      <w:divBdr>
        <w:top w:val="none" w:sz="0" w:space="0" w:color="auto"/>
        <w:left w:val="none" w:sz="0" w:space="0" w:color="auto"/>
        <w:bottom w:val="none" w:sz="0" w:space="0" w:color="auto"/>
        <w:right w:val="none" w:sz="0" w:space="0" w:color="auto"/>
      </w:divBdr>
    </w:div>
    <w:div w:id="1565067109">
      <w:bodyDiv w:val="1"/>
      <w:marLeft w:val="0"/>
      <w:marRight w:val="0"/>
      <w:marTop w:val="0"/>
      <w:marBottom w:val="0"/>
      <w:divBdr>
        <w:top w:val="none" w:sz="0" w:space="0" w:color="auto"/>
        <w:left w:val="none" w:sz="0" w:space="0" w:color="auto"/>
        <w:bottom w:val="none" w:sz="0" w:space="0" w:color="auto"/>
        <w:right w:val="none" w:sz="0" w:space="0" w:color="auto"/>
      </w:divBdr>
    </w:div>
    <w:div w:id="1591693728">
      <w:bodyDiv w:val="1"/>
      <w:marLeft w:val="0"/>
      <w:marRight w:val="0"/>
      <w:marTop w:val="0"/>
      <w:marBottom w:val="0"/>
      <w:divBdr>
        <w:top w:val="none" w:sz="0" w:space="0" w:color="auto"/>
        <w:left w:val="none" w:sz="0" w:space="0" w:color="auto"/>
        <w:bottom w:val="none" w:sz="0" w:space="0" w:color="auto"/>
        <w:right w:val="none" w:sz="0" w:space="0" w:color="auto"/>
      </w:divBdr>
    </w:div>
    <w:div w:id="1689597325">
      <w:bodyDiv w:val="1"/>
      <w:marLeft w:val="0"/>
      <w:marRight w:val="0"/>
      <w:marTop w:val="0"/>
      <w:marBottom w:val="0"/>
      <w:divBdr>
        <w:top w:val="none" w:sz="0" w:space="0" w:color="auto"/>
        <w:left w:val="none" w:sz="0" w:space="0" w:color="auto"/>
        <w:bottom w:val="none" w:sz="0" w:space="0" w:color="auto"/>
        <w:right w:val="none" w:sz="0" w:space="0" w:color="auto"/>
      </w:divBdr>
    </w:div>
    <w:div w:id="1989551811">
      <w:bodyDiv w:val="1"/>
      <w:marLeft w:val="0"/>
      <w:marRight w:val="0"/>
      <w:marTop w:val="0"/>
      <w:marBottom w:val="0"/>
      <w:divBdr>
        <w:top w:val="none" w:sz="0" w:space="0" w:color="auto"/>
        <w:left w:val="none" w:sz="0" w:space="0" w:color="auto"/>
        <w:bottom w:val="none" w:sz="0" w:space="0" w:color="auto"/>
        <w:right w:val="none" w:sz="0" w:space="0" w:color="auto"/>
      </w:divBdr>
    </w:div>
    <w:div w:id="201818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ogotol-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537CA-5AD5-422C-B376-C0387B1E2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12516</Words>
  <Characters>71343</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МЕЖЕНИНА</cp:lastModifiedBy>
  <cp:revision>3</cp:revision>
  <cp:lastPrinted>2024-11-05T01:23:00Z</cp:lastPrinted>
  <dcterms:created xsi:type="dcterms:W3CDTF">2024-11-05T03:19:00Z</dcterms:created>
  <dcterms:modified xsi:type="dcterms:W3CDTF">2024-11-05T03:36:00Z</dcterms:modified>
</cp:coreProperties>
</file>